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B500E3">
        <w:rPr>
          <w:rFonts w:ascii="Sylfaen" w:hAnsi="Sylfaen" w:cs="Arial"/>
          <w:sz w:val="24"/>
          <w:szCs w:val="24"/>
        </w:rPr>
        <w:t xml:space="preserve">საგანმანათლებლო  პროგრამის </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B500E3">
        <w:rPr>
          <w:rFonts w:ascii="Sylfaen" w:hAnsi="Sylfaen" w:cs="Arial"/>
          <w:sz w:val="24"/>
          <w:szCs w:val="24"/>
        </w:rPr>
        <w:t>დანართი N36</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B500E3">
        <w:rPr>
          <w:rFonts w:ascii="Sylfaen" w:hAnsi="Sylfaen" w:cs="Arial"/>
          <w:sz w:val="24"/>
          <w:szCs w:val="24"/>
        </w:rPr>
        <w:tab/>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B500E3">
        <w:rPr>
          <w:rFonts w:ascii="Sylfaen" w:hAnsi="Sylfaen" w:cs="Arial"/>
          <w:sz w:val="24"/>
          <w:szCs w:val="24"/>
        </w:rPr>
        <w:tab/>
      </w:r>
      <w:r w:rsidRPr="00B500E3">
        <w:rPr>
          <w:rFonts w:ascii="Sylfaen" w:hAnsi="Sylfaen"/>
          <w:sz w:val="24"/>
          <w:szCs w:val="24"/>
        </w:rPr>
        <w:t>სსიპ  კოლეჯი ,,ახალი ტალღა“</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B500E3">
        <w:rPr>
          <w:rFonts w:ascii="Sylfaen" w:hAnsi="Sylfaen"/>
          <w:sz w:val="24"/>
          <w:szCs w:val="24"/>
        </w:rPr>
        <w:t>პროფესიული  საგანმანათლებლო პროგრამა</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B500E3">
        <w:rPr>
          <w:rFonts w:ascii="Sylfaen" w:hAnsi="Sylfaen"/>
          <w:b/>
          <w:sz w:val="24"/>
          <w:szCs w:val="24"/>
        </w:rPr>
        <w:t xml:space="preserve">                                                                                             </w:t>
      </w:r>
      <w:r w:rsidRPr="00B500E3">
        <w:rPr>
          <w:rFonts w:ascii="Sylfaen" w:eastAsia="Arial Unicode MS" w:hAnsi="Sylfaen" w:cs="Arial Unicode MS"/>
          <w:b/>
          <w:color w:val="auto"/>
          <w:sz w:val="32"/>
          <w:szCs w:val="32"/>
        </w:rPr>
        <w:t>საექთნო განათლება</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jc w:val="center"/>
        <w:rPr>
          <w:rFonts w:ascii="Sylfaen" w:eastAsia="Arial Unicode MS" w:hAnsi="Sylfaen" w:cs="Arial Unicode MS"/>
          <w:b/>
          <w:color w:val="auto"/>
          <w:sz w:val="32"/>
          <w:szCs w:val="32"/>
          <w:lang w:val="en-US"/>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B500E3">
        <w:rPr>
          <w:rFonts w:ascii="Sylfaen" w:hAnsi="Sylfaen" w:cs="Arial"/>
          <w:b/>
          <w:sz w:val="28"/>
          <w:szCs w:val="28"/>
        </w:rPr>
        <w:t xml:space="preserve">მოდული: </w:t>
      </w:r>
      <w:r w:rsidRPr="00B500E3">
        <w:rPr>
          <w:rFonts w:ascii="Sylfaen" w:eastAsia="Arial Unicode MS" w:hAnsi="Sylfaen" w:cs="Arial Unicode MS"/>
          <w:b/>
          <w:sz w:val="32"/>
          <w:szCs w:val="32"/>
        </w:rPr>
        <w:t xml:space="preserve">შემაჯამებელი კლინიკური პრაქტიკა - </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B500E3">
        <w:rPr>
          <w:rFonts w:ascii="Sylfaen" w:eastAsia="Arial Unicode MS" w:hAnsi="Sylfaen" w:cs="Arial Unicode MS"/>
          <w:b/>
          <w:sz w:val="32"/>
          <w:szCs w:val="32"/>
        </w:rPr>
        <w:t>კრიტიკულ მდგომარეობაში მყოფი პაციენტის საექთნო მართვა</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B500E3">
        <w:rPr>
          <w:rFonts w:ascii="Sylfaen" w:hAnsi="Sylfaen" w:cs="Arial"/>
          <w:sz w:val="24"/>
          <w:szCs w:val="24"/>
        </w:rPr>
        <w:t xml:space="preserve">სტატუსი: </w:t>
      </w:r>
      <w:r w:rsidRPr="00B500E3">
        <w:rPr>
          <w:rFonts w:ascii="Sylfaen" w:eastAsia="Arial Unicode MS" w:hAnsi="Sylfaen" w:cs="Arial Unicode MS"/>
          <w:sz w:val="24"/>
          <w:szCs w:val="24"/>
        </w:rPr>
        <w:t xml:space="preserve">სავალდებულო/კლინიკური </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B500E3">
        <w:rPr>
          <w:rFonts w:ascii="Sylfaen" w:hAnsi="Sylfaen"/>
          <w:b/>
          <w:sz w:val="20"/>
          <w:szCs w:val="20"/>
        </w:rPr>
        <w:t xml:space="preserve">ქობულეთი </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B500E3">
        <w:rPr>
          <w:rFonts w:ascii="Sylfaen" w:hAnsi="Sylfaen"/>
          <w:b/>
          <w:sz w:val="20"/>
          <w:szCs w:val="20"/>
        </w:rPr>
        <w:t>2021 წელი</w:t>
      </w:r>
    </w:p>
    <w:p w:rsidR="00B500E3" w:rsidRDefault="00B500E3" w:rsidP="00AD4BC4">
      <w:pPr>
        <w:spacing w:after="0" w:line="240" w:lineRule="auto"/>
        <w:jc w:val="center"/>
        <w:rPr>
          <w:rFonts w:ascii="Sylfaen" w:eastAsia="Arial Unicode MS" w:hAnsi="Sylfaen" w:cs="Arial Unicode MS"/>
          <w:b/>
          <w:color w:val="auto"/>
          <w:sz w:val="20"/>
          <w:szCs w:val="20"/>
        </w:rPr>
      </w:pPr>
    </w:p>
    <w:p w:rsidR="00B500E3" w:rsidRDefault="00B500E3" w:rsidP="00AD4BC4">
      <w:pPr>
        <w:spacing w:after="0" w:line="240" w:lineRule="auto"/>
        <w:jc w:val="center"/>
        <w:rPr>
          <w:rFonts w:ascii="Sylfaen" w:eastAsia="Arial Unicode MS" w:hAnsi="Sylfaen" w:cs="Arial Unicode MS"/>
          <w:b/>
          <w:color w:val="auto"/>
          <w:sz w:val="20"/>
          <w:szCs w:val="20"/>
        </w:rPr>
      </w:pPr>
    </w:p>
    <w:p w:rsidR="00B500E3" w:rsidRDefault="00B500E3" w:rsidP="00AD4BC4">
      <w:pPr>
        <w:spacing w:after="0" w:line="240" w:lineRule="auto"/>
        <w:jc w:val="center"/>
        <w:rPr>
          <w:rFonts w:ascii="Sylfaen" w:eastAsia="Arial Unicode MS" w:hAnsi="Sylfaen" w:cs="Arial Unicode MS"/>
          <w:b/>
          <w:color w:val="auto"/>
          <w:sz w:val="20"/>
          <w:szCs w:val="20"/>
        </w:rPr>
      </w:pPr>
    </w:p>
    <w:p w:rsidR="00B500E3" w:rsidRDefault="00B500E3" w:rsidP="00AD4BC4">
      <w:pPr>
        <w:spacing w:after="0" w:line="240" w:lineRule="auto"/>
        <w:jc w:val="center"/>
        <w:rPr>
          <w:rFonts w:ascii="Sylfaen" w:eastAsia="Arial Unicode MS" w:hAnsi="Sylfaen" w:cs="Arial Unicode MS"/>
          <w:b/>
          <w:color w:val="auto"/>
          <w:sz w:val="20"/>
          <w:szCs w:val="20"/>
        </w:rPr>
      </w:pPr>
    </w:p>
    <w:p w:rsidR="00C20E6A" w:rsidRPr="000F2F3E" w:rsidRDefault="00EC5154" w:rsidP="00AD4BC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მოდული</w:t>
      </w: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1.ზოგადი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ინფორმაცია</w:t>
      </w:r>
    </w:p>
    <w:tbl>
      <w:tblPr>
        <w:tblStyle w:val="a5"/>
        <w:tblW w:w="14570" w:type="dxa"/>
        <w:tblBorders>
          <w:insideH w:val="single" w:sz="4" w:space="0" w:color="000000"/>
        </w:tblBorders>
        <w:tblLayout w:type="fixed"/>
        <w:tblLook w:val="0400" w:firstRow="0" w:lastRow="0" w:firstColumn="0" w:lastColumn="0" w:noHBand="0" w:noVBand="1"/>
      </w:tblPr>
      <w:tblGrid>
        <w:gridCol w:w="7471"/>
        <w:gridCol w:w="7099"/>
      </w:tblGrid>
      <w:tr w:rsidR="00C20E6A" w:rsidRPr="000F2F3E" w:rsidTr="00437738">
        <w:trPr>
          <w:trHeight w:val="440"/>
        </w:trPr>
        <w:tc>
          <w:tcPr>
            <w:tcW w:w="7471" w:type="dxa"/>
            <w:tcBorders>
              <w:top w:val="nil"/>
              <w:left w:val="nil"/>
              <w:bottom w:val="single" w:sz="4" w:space="0" w:color="000000"/>
              <w:right w:val="nil"/>
            </w:tcBorders>
          </w:tcPr>
          <w:p w:rsidR="00C20E6A" w:rsidRPr="000F2F3E" w:rsidRDefault="00EC5154" w:rsidP="00AD4BC4">
            <w:pPr>
              <w:spacing w:after="0" w:line="240" w:lineRule="auto"/>
              <w:ind w:right="906"/>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სარეგისტრაციო</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ნომერი</w:t>
            </w:r>
          </w:p>
        </w:tc>
        <w:tc>
          <w:tcPr>
            <w:tcW w:w="7099" w:type="dxa"/>
            <w:tcBorders>
              <w:top w:val="nil"/>
              <w:left w:val="nil"/>
              <w:bottom w:val="single" w:sz="4" w:space="0" w:color="000000"/>
              <w:right w:val="nil"/>
            </w:tcBorders>
          </w:tcPr>
          <w:p w:rsidR="00C20E6A" w:rsidRPr="00437738" w:rsidRDefault="00437738" w:rsidP="00437738">
            <w:pPr>
              <w:spacing w:after="0" w:line="240" w:lineRule="auto"/>
              <w:jc w:val="both"/>
              <w:rPr>
                <w:rFonts w:ascii="Sylfaen" w:eastAsia="Merriweather" w:hAnsi="Sylfaen" w:cs="Merriweather"/>
                <w:color w:val="auto"/>
                <w:sz w:val="20"/>
                <w:szCs w:val="20"/>
              </w:rPr>
            </w:pPr>
            <w:r w:rsidRPr="00437738">
              <w:rPr>
                <w:rFonts w:ascii="Sylfaen" w:eastAsia="Merriweather" w:hAnsi="Sylfaen" w:cs="Merriweather"/>
                <w:color w:val="auto"/>
                <w:sz w:val="20"/>
                <w:szCs w:val="20"/>
              </w:rPr>
              <w:t>0910931</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სახელწოდება</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highlight w:val="yellow"/>
              </w:rPr>
            </w:pPr>
            <w:r w:rsidRPr="000F2F3E">
              <w:rPr>
                <w:rFonts w:ascii="Sylfaen" w:eastAsia="Arial Unicode MS" w:hAnsi="Sylfaen" w:cs="Arial Unicode MS"/>
                <w:color w:val="auto"/>
                <w:sz w:val="20"/>
                <w:szCs w:val="20"/>
              </w:rPr>
              <w:t>შემაჯამებელი 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გამოქვეყნების/ცვლილების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თარიღი</w:t>
            </w:r>
          </w:p>
        </w:tc>
        <w:tc>
          <w:tcPr>
            <w:tcW w:w="7099" w:type="dxa"/>
            <w:tcBorders>
              <w:top w:val="single" w:sz="4" w:space="0" w:color="000000"/>
              <w:left w:val="nil"/>
              <w:bottom w:val="single" w:sz="4" w:space="0" w:color="000000"/>
              <w:right w:val="nil"/>
            </w:tcBorders>
          </w:tcPr>
          <w:p w:rsidR="00C20E6A" w:rsidRPr="00BD1F4C" w:rsidRDefault="00722DCB" w:rsidP="00AD4BC4">
            <w:pPr>
              <w:spacing w:after="0" w:line="240" w:lineRule="auto"/>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BD1F4C">
              <w:rPr>
                <w:rFonts w:ascii="Sylfaen" w:eastAsia="Merriweather" w:hAnsi="Sylfaen" w:cs="Merriweather"/>
                <w:color w:val="auto"/>
                <w:sz w:val="20"/>
                <w:szCs w:val="20"/>
              </w:rPr>
              <w:t xml:space="preserve"> </w:t>
            </w:r>
            <w:r w:rsidR="00BD1F4C">
              <w:rPr>
                <w:rFonts w:ascii="Sylfaen" w:eastAsia="Merriweather" w:hAnsi="Sylfaen" w:cs="Merriweather"/>
                <w:sz w:val="20"/>
                <w:szCs w:val="20"/>
                <w:lang w:val="en-US"/>
              </w:rPr>
              <w:t xml:space="preserve"> </w:t>
            </w:r>
            <w:r w:rsidR="00BD1F4C">
              <w:rPr>
                <w:rFonts w:ascii="Sylfaen" w:hAnsi="Sylfaen" w:cs="Arial"/>
                <w:sz w:val="20"/>
                <w:szCs w:val="20"/>
                <w:lang w:val="en-US"/>
              </w:rPr>
              <w:t>/ 11.02.2021</w:t>
            </w:r>
            <w:r w:rsidR="009F302B">
              <w:rPr>
                <w:rFonts w:ascii="Sylfaen" w:hAnsi="Sylfaen"/>
                <w:sz w:val="20"/>
                <w:szCs w:val="20"/>
              </w:rPr>
              <w:t>/15.09.2021</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მოცულობა</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კრედიტებში</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მოდულზე</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დაშვების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წინაპირობა</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highlight w:val="yellow"/>
              </w:rPr>
            </w:pPr>
            <w:r w:rsidRPr="000F2F3E">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1280"/>
        </w:trPr>
        <w:tc>
          <w:tcPr>
            <w:tcW w:w="7471" w:type="dxa"/>
            <w:tcBorders>
              <w:top w:val="single" w:sz="4" w:space="0" w:color="000000"/>
              <w:left w:val="nil"/>
              <w:bottom w:val="nil"/>
              <w:right w:val="nil"/>
            </w:tcBorders>
          </w:tcPr>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მოდულის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აღწერა:</w:t>
            </w:r>
          </w:p>
          <w:p w:rsidR="00AD4BC4" w:rsidRPr="000F2F3E" w:rsidRDefault="00AD4BC4" w:rsidP="00AD4BC4">
            <w:pPr>
              <w:spacing w:after="0" w:line="240" w:lineRule="auto"/>
              <w:jc w:val="both"/>
              <w:rPr>
                <w:rFonts w:ascii="Sylfaen" w:eastAsia="Merriweather" w:hAnsi="Sylfaen" w:cs="Merriweather"/>
                <w:b/>
                <w:color w:val="auto"/>
                <w:sz w:val="20"/>
                <w:szCs w:val="20"/>
              </w:rPr>
            </w:pPr>
          </w:p>
        </w:tc>
        <w:tc>
          <w:tcPr>
            <w:tcW w:w="7099" w:type="dxa"/>
            <w:tcBorders>
              <w:top w:val="single" w:sz="4" w:space="0" w:color="000000"/>
              <w:left w:val="nil"/>
              <w:bottom w:val="nil"/>
              <w:right w:val="nil"/>
            </w:tcBorders>
          </w:tcPr>
          <w:p w:rsidR="00C20E6A" w:rsidRPr="000F2F3E" w:rsidRDefault="00EC5154" w:rsidP="004C066B">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მოდულის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დასრულების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შემდეგ</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პირს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შეუძლია:</w:t>
            </w:r>
          </w:p>
          <w:p w:rsidR="0072198C" w:rsidRPr="000F2F3E" w:rsidRDefault="0072198C" w:rsidP="0072198C">
            <w:pPr>
              <w:spacing w:after="0" w:line="240" w:lineRule="auto"/>
              <w:ind w:left="720"/>
              <w:jc w:val="both"/>
              <w:rPr>
                <w:rFonts w:ascii="Sylfaen" w:eastAsia="Merriweather" w:hAnsi="Sylfaen" w:cs="Merriweather"/>
                <w:color w:val="auto"/>
                <w:sz w:val="20"/>
                <w:szCs w:val="20"/>
              </w:rPr>
            </w:pPr>
          </w:p>
          <w:p w:rsidR="007676F9" w:rsidRPr="000F2F3E" w:rsidRDefault="007676F9" w:rsidP="007676F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კრიტიკულად</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დაავადებული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პაციენტების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ჰემოდინამიკური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მონიტორინგი</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კარდიოვასკულარული დაავადების მქონე კრიტიკულ</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მდგომარეობაში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მყოფი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პაციენტის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პულმონარული დაავადების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ნევროლოგიური ჩივილების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გასტროინტესტირალური  დაავადების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შარდგამყოფი დაავადებების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შარდგამყოფი დაავადებების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საფარის სისტემის მქონე კრიტიკულ მდგომარეობაში მყოფი პაციენტის მართვა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პაციენტის რეანიმაციაში მოხვედრის და გაწერის დროს გასატარებელი საექთნო ქმედებების შესრულება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მეთვალყურეობის ქვეშ ანესთეზიის ასისტირება</w:t>
            </w:r>
          </w:p>
          <w:p w:rsidR="00C20E6A" w:rsidRPr="000F2F3E" w:rsidRDefault="00C20E6A" w:rsidP="007676F9">
            <w:pPr>
              <w:jc w:val="both"/>
              <w:rPr>
                <w:rFonts w:ascii="Sylfaen" w:eastAsia="Merriweather" w:hAnsi="Sylfaen" w:cs="Merriweather"/>
                <w:color w:val="auto"/>
                <w:sz w:val="20"/>
                <w:szCs w:val="20"/>
              </w:rPr>
            </w:pPr>
          </w:p>
        </w:tc>
      </w:tr>
    </w:tbl>
    <w:p w:rsidR="00AD4BC4" w:rsidRPr="000F2F3E" w:rsidRDefault="00AD4BC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2. სტანდარტული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C20E6A" w:rsidP="00AD4BC4">
      <w:pPr>
        <w:spacing w:after="0" w:line="240" w:lineRule="auto"/>
        <w:jc w:val="both"/>
        <w:rPr>
          <w:rFonts w:ascii="Sylfaen" w:eastAsia="Merriweather" w:hAnsi="Sylfaen" w:cs="Merriweather"/>
          <w:color w:val="auto"/>
          <w:sz w:val="20"/>
          <w:szCs w:val="20"/>
        </w:rPr>
      </w:pPr>
    </w:p>
    <w:tbl>
      <w:tblPr>
        <w:tblStyle w:val="a6"/>
        <w:tblW w:w="151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4"/>
        <w:gridCol w:w="3921"/>
        <w:gridCol w:w="7110"/>
        <w:gridCol w:w="1540"/>
      </w:tblGrid>
      <w:tr w:rsidR="00C20E6A" w:rsidRPr="000F2F3E" w:rsidTr="00361B51">
        <w:trPr>
          <w:trHeight w:val="1100"/>
          <w:jc w:val="center"/>
        </w:trPr>
        <w:tc>
          <w:tcPr>
            <w:tcW w:w="2564"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შედეგები</w:t>
            </w:r>
          </w:p>
          <w:p w:rsidR="00C20E6A" w:rsidRPr="000F2F3E" w:rsidRDefault="00C20E6A" w:rsidP="00B63594">
            <w:pPr>
              <w:spacing w:after="0" w:line="240" w:lineRule="auto"/>
              <w:jc w:val="center"/>
              <w:rPr>
                <w:rFonts w:ascii="Sylfaen" w:eastAsia="Merriweather" w:hAnsi="Sylfaen" w:cs="Merriweather"/>
                <w:b/>
                <w:color w:val="auto"/>
                <w:sz w:val="20"/>
                <w:szCs w:val="20"/>
              </w:rPr>
            </w:pPr>
          </w:p>
        </w:tc>
        <w:tc>
          <w:tcPr>
            <w:tcW w:w="3921"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შესრულების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კრიტერიუმები</w:t>
            </w:r>
          </w:p>
        </w:tc>
        <w:tc>
          <w:tcPr>
            <w:tcW w:w="7110"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კომპეტენციის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პარამეტრების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ფარგლები</w:t>
            </w:r>
            <w:r w:rsidRPr="000F2F3E">
              <w:rPr>
                <w:rFonts w:ascii="Sylfaen" w:eastAsia="Arial Unicode MS" w:hAnsi="Sylfaen" w:cs="Arial Unicode MS"/>
                <w:b/>
                <w:color w:val="auto"/>
                <w:sz w:val="20"/>
                <w:szCs w:val="20"/>
              </w:rPr>
              <w:br/>
            </w:r>
          </w:p>
        </w:tc>
        <w:tc>
          <w:tcPr>
            <w:tcW w:w="1540" w:type="dxa"/>
            <w:shd w:val="clear" w:color="auto" w:fill="auto"/>
            <w:vAlign w:val="center"/>
          </w:tcPr>
          <w:p w:rsidR="00C20E6A" w:rsidRPr="000F2F3E" w:rsidRDefault="00C20E6A" w:rsidP="00B63594">
            <w:pPr>
              <w:spacing w:after="0" w:line="240" w:lineRule="auto"/>
              <w:jc w:val="center"/>
              <w:rPr>
                <w:rFonts w:ascii="Sylfaen" w:eastAsia="Merriweather" w:hAnsi="Sylfaen" w:cs="Merriweather"/>
                <w:b/>
                <w:color w:val="auto"/>
                <w:sz w:val="20"/>
                <w:szCs w:val="20"/>
              </w:rPr>
            </w:pPr>
          </w:p>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მიმართულება</w:t>
            </w:r>
          </w:p>
        </w:tc>
      </w:tr>
      <w:tr w:rsidR="00C20E6A" w:rsidRPr="000F2F3E" w:rsidTr="00361B51">
        <w:trPr>
          <w:trHeight w:val="3980"/>
          <w:jc w:val="center"/>
        </w:trPr>
        <w:tc>
          <w:tcPr>
            <w:tcW w:w="2564" w:type="dxa"/>
            <w:shd w:val="clear" w:color="auto" w:fill="auto"/>
          </w:tcPr>
          <w:p w:rsidR="00C20E6A" w:rsidRPr="000F2F3E" w:rsidRDefault="00EC5154" w:rsidP="0018013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კრიტიკულად</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დაავადებული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პაციენტების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ჰემოდინამიკური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მონიტორინგი</w:t>
            </w:r>
          </w:p>
        </w:tc>
        <w:tc>
          <w:tcPr>
            <w:tcW w:w="3921" w:type="dxa"/>
            <w:shd w:val="clear" w:color="auto" w:fill="auto"/>
          </w:tcPr>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w:t>
            </w:r>
            <w:r w:rsidR="00EC5154" w:rsidRPr="000F2F3E">
              <w:rPr>
                <w:rFonts w:ascii="Sylfaen" w:eastAsia="Arial Unicode MS" w:hAnsi="Sylfaen" w:cs="Arial Unicode MS"/>
                <w:color w:val="auto"/>
                <w:sz w:val="20"/>
                <w:szCs w:val="20"/>
              </w:rPr>
              <w:t>მეთვალყურეობის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ქვეშ</w:t>
            </w:r>
            <w:r w:rsidRPr="000F2F3E">
              <w:rPr>
                <w:rFonts w:ascii="Sylfaen" w:eastAsia="Arial Unicode MS" w:hAnsi="Sylfaen" w:cs="Arial Unicode MS"/>
                <w:color w:val="auto"/>
                <w:sz w:val="20"/>
                <w:szCs w:val="20"/>
              </w:rPr>
              <w:t xml:space="preserve"> და </w:t>
            </w:r>
            <w:r w:rsidR="00EC5154" w:rsidRPr="000F2F3E">
              <w:rPr>
                <w:rFonts w:ascii="Sylfaen" w:eastAsia="Arial Unicode MS" w:hAnsi="Sylfaen" w:cs="Arial Unicode MS"/>
                <w:color w:val="auto"/>
                <w:sz w:val="20"/>
                <w:szCs w:val="20"/>
              </w:rPr>
              <w:t>გარეშე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აწარმოებს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ჰემოდინამიკური</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მონიტორინგის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სისტემებს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არტერიული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ცენტრალური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ვენური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წნევისთვის;</w:t>
            </w:r>
          </w:p>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 ს</w:t>
            </w:r>
            <w:r w:rsidR="00EC5154" w:rsidRPr="000F2F3E">
              <w:rPr>
                <w:rFonts w:ascii="Sylfaen" w:eastAsia="Arial Unicode MS" w:hAnsi="Sylfaen" w:cs="Arial Unicode MS"/>
                <w:color w:val="auto"/>
                <w:sz w:val="20"/>
                <w:szCs w:val="20"/>
              </w:rPr>
              <w:t>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გულის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წუთმოცულობის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შეფასებას</w:t>
            </w:r>
            <w:r w:rsidRPr="000F2F3E">
              <w:rPr>
                <w:rFonts w:ascii="Sylfaen" w:eastAsia="Arial Unicode MS" w:hAnsi="Sylfaen" w:cs="Arial Unicode MS"/>
                <w:b/>
                <w:color w:val="auto"/>
                <w:sz w:val="20"/>
                <w:szCs w:val="20"/>
              </w:rPr>
              <w:t xml:space="preserve">ა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მოცულობას</w:t>
            </w:r>
            <w:r w:rsidRPr="000F2F3E">
              <w:rPr>
                <w:rFonts w:ascii="Sylfaen" w:eastAsia="Arial Unicode MS" w:hAnsi="Sylfaen" w:cs="Arial Unicode MS"/>
                <w:b/>
                <w:color w:val="auto"/>
                <w:sz w:val="20"/>
                <w:szCs w:val="20"/>
              </w:rPr>
              <w:t>;</w:t>
            </w:r>
          </w:p>
          <w:p w:rsidR="00C20E6A" w:rsidRPr="000F2F3E" w:rsidRDefault="00180135" w:rsidP="00F47CF8">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ჰემოდინამიკური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მონიტორინგის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დროს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წარმოქმნილ</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პრობლემებს,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მათ</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იდენტიფიცირებასა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გამოსწორებას</w:t>
            </w:r>
            <w:r w:rsidR="00F47CF8" w:rsidRPr="000F2F3E">
              <w:rPr>
                <w:rFonts w:ascii="Sylfaen" w:eastAsia="Arial Unicode MS" w:hAnsi="Sylfaen" w:cs="Arial Unicode MS"/>
                <w:color w:val="auto"/>
                <w:sz w:val="20"/>
                <w:szCs w:val="20"/>
              </w:rPr>
              <w:t>.</w:t>
            </w:r>
          </w:p>
        </w:tc>
        <w:tc>
          <w:tcPr>
            <w:tcW w:w="7110" w:type="dxa"/>
            <w:vAlign w:val="center"/>
          </w:tcPr>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ჰემოდინამიკური მონიტორინგის სისტემები</w:t>
            </w:r>
            <w:r w:rsidRPr="000F2F3E">
              <w:rPr>
                <w:rFonts w:ascii="Sylfaen" w:eastAsia="Merriweather" w:hAnsi="Sylfaen" w:cs="Merriweather"/>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გულის წუთმოცულობის შეფასება და მოცულობა:</w:t>
            </w:r>
          </w:p>
          <w:p w:rsidR="00574352" w:rsidRPr="000F2F3E" w:rsidRDefault="00574352" w:rsidP="0057435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გულის წუთმოცულობის დაანგარიშება;</w:t>
            </w:r>
          </w:p>
          <w:p w:rsidR="00574352" w:rsidRPr="003C2F91" w:rsidRDefault="00574352" w:rsidP="00574352">
            <w:pPr>
              <w:spacing w:after="0" w:line="240" w:lineRule="auto"/>
              <w:jc w:val="both"/>
              <w:rPr>
                <w:rFonts w:ascii="Sylfaen" w:eastAsia="Merriweather" w:hAnsi="Sylfaen" w:cs="Merriweather"/>
                <w:color w:val="auto"/>
                <w:sz w:val="20"/>
                <w:szCs w:val="20"/>
                <w:lang w:val="en-US"/>
              </w:rPr>
            </w:pPr>
            <w:r w:rsidRPr="000F2F3E">
              <w:rPr>
                <w:rFonts w:ascii="Sylfaen" w:eastAsia="Arial Unicode MS" w:hAnsi="Sylfaen" w:cs="Arial Unicode MS"/>
                <w:b/>
                <w:color w:val="auto"/>
                <w:sz w:val="20"/>
                <w:szCs w:val="20"/>
              </w:rPr>
              <w:t>წარმოქმნილი პრობლემები</w:t>
            </w:r>
            <w:r w:rsidR="003C2F91">
              <w:rPr>
                <w:rFonts w:ascii="Sylfaen" w:eastAsia="Arial Unicode MS" w:hAnsi="Sylfaen" w:cs="Arial Unicode MS"/>
                <w:b/>
                <w:color w:val="auto"/>
                <w:sz w:val="20"/>
                <w:szCs w:val="20"/>
                <w:lang w:val="en-US"/>
              </w:rPr>
              <w:t>:</w:t>
            </w:r>
          </w:p>
          <w:p w:rsidR="00C20E6A"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9140E0" w:rsidRPr="000F2F3E">
              <w:rPr>
                <w:rFonts w:ascii="Sylfaen" w:eastAsia="Arial Unicode MS" w:hAnsi="Sylfaen" w:cs="Arial Unicode MS"/>
                <w:color w:val="auto"/>
                <w:sz w:val="20"/>
                <w:szCs w:val="20"/>
              </w:rPr>
              <w:t>.</w:t>
            </w:r>
          </w:p>
        </w:tc>
        <w:tc>
          <w:tcPr>
            <w:tcW w:w="1540" w:type="dxa"/>
            <w:vMerge w:val="restart"/>
            <w:vAlign w:val="center"/>
          </w:tcPr>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C20E6A" w:rsidRPr="000F2F3E" w:rsidRDefault="00EC5154" w:rsidP="003D73FE">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C20E6A" w:rsidRPr="000F2F3E" w:rsidRDefault="00C20E6A" w:rsidP="003D73FE">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104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2.</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 xml:space="preserve">კარდიოვასკულარული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მართვა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w:t>
            </w:r>
            <w:r w:rsidR="009140E0" w:rsidRPr="000F2F3E">
              <w:rPr>
                <w:rFonts w:ascii="Sylfaen" w:eastAsia="Arial Unicode MS" w:hAnsi="Sylfaen" w:cs="Arial Unicode MS"/>
                <w:color w:val="auto"/>
                <w:sz w:val="20"/>
                <w:szCs w:val="20"/>
              </w:rPr>
              <w:t xml:space="preserve"> კარდიოლოგიური დაავადებების მქონე პაციენტებში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00EC5154" w:rsidRPr="000F2F3E">
              <w:rPr>
                <w:rFonts w:ascii="Sylfaen" w:eastAsia="Arial Unicode MS" w:hAnsi="Sylfaen" w:cs="Arial Unicode MS"/>
                <w:color w:val="auto"/>
                <w:sz w:val="20"/>
                <w:szCs w:val="20"/>
              </w:rPr>
              <w:t>;</w:t>
            </w:r>
          </w:p>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მანიპულაციებს;</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lastRenderedPageBreak/>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574352" w:rsidRPr="000F2F3E" w:rsidRDefault="00574352" w:rsidP="00574352">
            <w:pPr>
              <w:spacing w:after="0" w:line="240" w:lineRule="auto"/>
              <w:rPr>
                <w:rFonts w:ascii="Sylfaen" w:eastAsia="Merriweather" w:hAnsi="Sylfaen" w:cs="Merriweather"/>
                <w:b/>
                <w:color w:val="auto"/>
                <w:sz w:val="20"/>
                <w:szCs w:val="20"/>
                <w:vertAlign w:val="superscript"/>
              </w:rPr>
            </w:pPr>
            <w:r w:rsidRPr="000F2F3E">
              <w:rPr>
                <w:rFonts w:ascii="Sylfaen" w:eastAsia="Arial Unicode MS" w:hAnsi="Sylfaen" w:cs="Arial Unicode MS"/>
                <w:b/>
                <w:color w:val="auto"/>
                <w:sz w:val="20"/>
                <w:szCs w:val="20"/>
              </w:rPr>
              <w:lastRenderedPageBreak/>
              <w:t>საექთნო პროცესი</w:t>
            </w:r>
            <w:r w:rsidR="007676F9">
              <w:rPr>
                <w:rFonts w:ascii="Sylfaen" w:eastAsia="Arial Unicode MS" w:hAnsi="Sylfaen" w:cs="Arial Unicode MS"/>
                <w:b/>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4352" w:rsidRPr="000F2F3E" w:rsidRDefault="00574352" w:rsidP="0057435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lastRenderedPageBreak/>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4352" w:rsidRPr="000F2F3E" w:rsidRDefault="00574352" w:rsidP="009140E0">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574352" w:rsidRPr="000F2F3E" w:rsidRDefault="00574352" w:rsidP="009140E0">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4352" w:rsidRPr="000F2F3E" w:rsidRDefault="003C2F91" w:rsidP="009140E0">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ფეხსაცმელი/ბახილები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ქუდი/ თმის ჩაჩი</w:t>
            </w:r>
          </w:p>
          <w:p w:rsidR="00574352"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r w:rsidR="009140E0"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574352" w:rsidRPr="000F2F3E" w:rsidRDefault="00574352" w:rsidP="009140E0">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3C2F91">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3C2F91">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რითმი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9140E0" w:rsidRPr="000F2F3E">
              <w:rPr>
                <w:rFonts w:ascii="Sylfaen" w:eastAsia="Arial Unicode MS" w:hAnsi="Sylfaen" w:cs="Arial Unicode MS"/>
                <w:color w:val="auto"/>
                <w:sz w:val="20"/>
                <w:szCs w:val="20"/>
              </w:rPr>
              <w:t>, ს</w:t>
            </w:r>
            <w:r w:rsidRPr="000F2F3E">
              <w:rPr>
                <w:rFonts w:ascii="Sylfaen" w:eastAsia="Arial Unicode MS" w:hAnsi="Sylfaen" w:cs="Arial Unicode MS"/>
                <w:color w:val="auto"/>
                <w:sz w:val="20"/>
                <w:szCs w:val="20"/>
              </w:rPr>
              <w:t xml:space="preserve">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w:t>
            </w:r>
            <w:r w:rsidRPr="000F2F3E">
              <w:rPr>
                <w:rFonts w:ascii="Sylfaen" w:eastAsia="Arial Unicode MS" w:hAnsi="Sylfaen" w:cs="Arial Unicode MS"/>
                <w:color w:val="auto"/>
                <w:sz w:val="20"/>
                <w:szCs w:val="20"/>
              </w:rPr>
              <w:lastRenderedPageBreak/>
              <w:t>განვითარების რისკების იდენტიფიცირება, ნაწოლების მოვლა,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574352" w:rsidRPr="000F2F3E" w:rsidRDefault="00574352" w:rsidP="009140E0">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9140E0"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9140E0"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3D73FE">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0C09B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3.</w:t>
            </w:r>
            <w:r w:rsidR="003C6DAB" w:rsidRPr="000F2F3E">
              <w:rPr>
                <w:rFonts w:ascii="Sylfaen" w:eastAsia="Arial Unicode MS" w:hAnsi="Sylfaen" w:cs="Arial Unicode MS"/>
                <w:color w:val="auto"/>
                <w:sz w:val="20"/>
                <w:szCs w:val="20"/>
              </w:rPr>
              <w:t xml:space="preserve"> პულმონარული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პულმონოლოგიური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00EC5154" w:rsidRPr="000F2F3E">
              <w:rPr>
                <w:rFonts w:ascii="Sylfaen" w:eastAsia="Merriweather" w:hAnsi="Sylfaen" w:cs="Merriweather"/>
                <w:color w:val="auto"/>
                <w:sz w:val="20"/>
                <w:szCs w:val="20"/>
              </w:rPr>
              <w:t>;</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w:t>
            </w:r>
            <w:r w:rsidRPr="000F2F3E">
              <w:rPr>
                <w:rFonts w:ascii="Sylfaen" w:eastAsia="Arial Unicode MS" w:hAnsi="Sylfaen" w:cs="Arial Unicode MS"/>
                <w:color w:val="auto"/>
                <w:sz w:val="20"/>
                <w:szCs w:val="20"/>
                <w:highlight w:val="white"/>
              </w:rPr>
              <w:lastRenderedPageBreak/>
              <w:t>მართვის წესებს.</w:t>
            </w:r>
          </w:p>
          <w:p w:rsidR="00C20E6A" w:rsidRPr="000F2F3E" w:rsidRDefault="00C20E6A" w:rsidP="00F47CF8">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ძირითადი დიაგნოზი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გადაფასება:</w:t>
            </w:r>
            <w:r w:rsidR="00CC1D57">
              <w:rPr>
                <w:rFonts w:ascii="Sylfaen" w:eastAsia="Arial Unicode MS" w:hAnsi="Sylfaen" w:cs="Arial Unicode MS"/>
                <w:color w:val="auto"/>
                <w:sz w:val="20"/>
                <w:szCs w:val="20"/>
                <w:u w:val="single"/>
              </w:rPr>
              <w:t xml:space="preserve">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lastRenderedPageBreak/>
              <w:t>საექთნო მანიპულაციები: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4D3299">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4D3299">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w:t>
            </w:r>
            <w:r w:rsidRPr="000F2F3E">
              <w:rPr>
                <w:rFonts w:ascii="Sylfaen" w:eastAsia="Arial Unicode MS" w:hAnsi="Sylfaen" w:cs="Arial Unicode MS"/>
                <w:color w:val="auto"/>
                <w:sz w:val="20"/>
                <w:szCs w:val="20"/>
              </w:rPr>
              <w:lastRenderedPageBreak/>
              <w:t>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w:t>
            </w:r>
            <w:r w:rsidRPr="000F2F3E">
              <w:rPr>
                <w:rFonts w:ascii="Sylfaen" w:eastAsia="Arial Unicode MS" w:hAnsi="Sylfaen" w:cs="Arial Unicode MS"/>
                <w:color w:val="auto"/>
                <w:sz w:val="20"/>
                <w:szCs w:val="20"/>
              </w:rPr>
              <w:lastRenderedPageBreak/>
              <w:t>პრინციპი;ტრანსდუსერის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1622BD" w:rsidRPr="000F2F3E">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CC1D57">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lastRenderedPageBreak/>
              <w:t xml:space="preserve">შარდის შეგროვება, შარდის ბუშტის კათეტერიზაცია და შარდის ბუშტის კათეტერის ამოღება,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C20E6A"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 xml:space="preserve">. </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4.</w:t>
            </w:r>
            <w:r w:rsidR="003C6DAB" w:rsidRPr="000F2F3E">
              <w:rPr>
                <w:rFonts w:ascii="Sylfaen" w:eastAsia="Arial Unicode MS" w:hAnsi="Sylfaen" w:cs="Arial Unicode MS"/>
                <w:color w:val="auto"/>
                <w:sz w:val="20"/>
                <w:szCs w:val="20"/>
              </w:rPr>
              <w:t xml:space="preserve"> ნევროლოგიური ჩივილების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მართვა</w:t>
            </w:r>
          </w:p>
        </w:tc>
        <w:tc>
          <w:tcPr>
            <w:tcW w:w="3921" w:type="dxa"/>
            <w:shd w:val="clear" w:color="auto" w:fill="auto"/>
          </w:tcPr>
          <w:p w:rsidR="00C20E6A"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ნევროლოგიური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ნევროლოგიური დაავადებების მქონე პაციენტებში;</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C20E6A" w:rsidRPr="000F2F3E" w:rsidRDefault="00F47CF8" w:rsidP="00297D0D">
            <w:pPr>
              <w:numPr>
                <w:ilvl w:val="0"/>
                <w:numId w:val="9"/>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lastRenderedPageBreak/>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w:t>
            </w:r>
            <w:r w:rsidRPr="000F2F3E">
              <w:rPr>
                <w:rFonts w:ascii="Sylfaen" w:eastAsia="Arial Unicode MS" w:hAnsi="Sylfaen" w:cs="Arial Unicode MS"/>
                <w:color w:val="auto"/>
                <w:sz w:val="20"/>
                <w:szCs w:val="20"/>
              </w:rPr>
              <w:lastRenderedPageBreak/>
              <w:t>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622BD" w:rsidRPr="000F2F3E">
              <w:rPr>
                <w:rFonts w:ascii="Sylfaen" w:eastAsia="Arial Unicode MS" w:hAnsi="Sylfaen" w:cs="Arial Unicode MS"/>
                <w:color w:val="auto"/>
                <w:sz w:val="20"/>
                <w:szCs w:val="20"/>
              </w:rPr>
              <w:t xml:space="preserve"> BLS</w:t>
            </w:r>
            <w:r w:rsidRPr="000F2F3E">
              <w:rPr>
                <w:rFonts w:ascii="Sylfaen" w:eastAsia="Arial Unicode MS" w:hAnsi="Sylfaen" w:cs="Arial Unicode MS"/>
                <w:color w:val="auto"/>
                <w:sz w:val="20"/>
                <w:szCs w:val="20"/>
              </w:rPr>
              <w:t xml:space="preserve">/ACLS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w:t>
            </w:r>
            <w:r w:rsidRPr="000F2F3E">
              <w:rPr>
                <w:rFonts w:ascii="Sylfaen" w:eastAsia="Arial Unicode MS" w:hAnsi="Sylfaen" w:cs="Arial Unicode MS"/>
                <w:color w:val="auto"/>
                <w:sz w:val="20"/>
                <w:szCs w:val="20"/>
              </w:rPr>
              <w:lastRenderedPageBreak/>
              <w:t>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w:t>
            </w:r>
            <w:r w:rsidRPr="000F2F3E">
              <w:rPr>
                <w:rFonts w:ascii="Sylfaen" w:eastAsia="Arial Unicode MS" w:hAnsi="Sylfaen" w:cs="Arial Unicode MS"/>
                <w:color w:val="auto"/>
                <w:sz w:val="20"/>
                <w:szCs w:val="20"/>
              </w:rPr>
              <w:lastRenderedPageBreak/>
              <w:t xml:space="preserve">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r w:rsidR="00104A1E">
              <w:rPr>
                <w:rFonts w:ascii="Sylfaen" w:eastAsia="Arial Unicode MS" w:hAnsi="Sylfaen" w:cs="Arial Unicode MS"/>
                <w:color w:val="auto"/>
                <w:sz w:val="20"/>
                <w:szCs w:val="20"/>
              </w:rPr>
              <w:t>.</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1622BD" w:rsidRPr="000F2F3E">
              <w:rPr>
                <w:rFonts w:ascii="Sylfaen" w:eastAsia="Arial Unicode MS" w:hAnsi="Sylfaen" w:cs="Arial Unicode MS"/>
                <w:color w:val="auto"/>
                <w:sz w:val="20"/>
                <w:szCs w:val="20"/>
              </w:rPr>
              <w:t xml:space="preserve"> </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5.</w:t>
            </w:r>
            <w:r w:rsidR="003C6DAB" w:rsidRPr="000F2F3E">
              <w:rPr>
                <w:rFonts w:ascii="Sylfaen" w:eastAsia="Arial Unicode MS" w:hAnsi="Sylfaen" w:cs="Arial Unicode MS"/>
                <w:color w:val="auto"/>
                <w:sz w:val="20"/>
                <w:szCs w:val="20"/>
              </w:rPr>
              <w:t xml:space="preserve"> გასტროინტესტირალური  დაავადების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გასტროენტეროლოგიური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lastRenderedPageBreak/>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8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b/>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lastRenderedPageBreak/>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w:t>
            </w:r>
            <w:r w:rsidRPr="000F2F3E">
              <w:rPr>
                <w:rFonts w:ascii="Sylfaen" w:eastAsia="Arial Unicode MS" w:hAnsi="Sylfaen" w:cs="Arial Unicode MS"/>
                <w:color w:val="auto"/>
                <w:sz w:val="20"/>
                <w:szCs w:val="20"/>
              </w:rPr>
              <w:lastRenderedPageBreak/>
              <w:t>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lastRenderedPageBreak/>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F745E" w:rsidRPr="000F2F3E" w:rsidRDefault="00AF745E" w:rsidP="004D3299">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4D3299">
              <w:rPr>
                <w:rFonts w:ascii="Sylfaen" w:eastAsia="Arial Unicode MS" w:hAnsi="Sylfaen" w:cs="Arial Unicode MS"/>
                <w:color w:val="auto"/>
                <w:sz w:val="20"/>
                <w:szCs w:val="20"/>
              </w:rPr>
              <w:t>.</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lastRenderedPageBreak/>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6.</w:t>
            </w:r>
            <w:r w:rsidR="003C6DAB" w:rsidRPr="000F2F3E">
              <w:rPr>
                <w:rFonts w:ascii="Sylfaen" w:eastAsia="Arial Unicode MS" w:hAnsi="Sylfaen" w:cs="Arial Unicode MS"/>
                <w:color w:val="auto"/>
                <w:sz w:val="20"/>
                <w:szCs w:val="20"/>
              </w:rPr>
              <w:t xml:space="preserve"> შარდგამყოფი დაავადებების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შარდგამომყოფი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შარდგამომყოფი დაავადებების მქონე პაციენტებში;</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36"/>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1622BD">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r w:rsidR="001622BD"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1622BD" w:rsidRPr="000F2F3E">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w:t>
            </w:r>
            <w:r w:rsidRPr="000F2F3E">
              <w:rPr>
                <w:rFonts w:ascii="Sylfaen" w:eastAsia="Arial Unicode MS" w:hAnsi="Sylfaen" w:cs="Arial Unicode MS"/>
                <w:color w:val="auto"/>
                <w:sz w:val="20"/>
                <w:szCs w:val="20"/>
              </w:rPr>
              <w:lastRenderedPageBreak/>
              <w:t>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w:t>
            </w:r>
            <w:r w:rsidRPr="000F2F3E">
              <w:rPr>
                <w:rFonts w:ascii="Sylfaen" w:eastAsia="Arial Unicode MS" w:hAnsi="Sylfaen" w:cs="Arial Unicode MS"/>
                <w:color w:val="auto"/>
                <w:sz w:val="20"/>
                <w:szCs w:val="20"/>
              </w:rPr>
              <w:lastRenderedPageBreak/>
              <w:t>განსაზღვრა,კიდურების ტემპერატურის მონიტორინგი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4D3299" w:rsidRPr="00D65262">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w:t>
            </w:r>
            <w:r w:rsidRPr="000F2F3E">
              <w:rPr>
                <w:rFonts w:ascii="Sylfaen" w:eastAsia="Arial Unicode MS" w:hAnsi="Sylfaen" w:cs="Arial Unicode MS"/>
                <w:color w:val="auto"/>
                <w:sz w:val="20"/>
                <w:szCs w:val="20"/>
              </w:rPr>
              <w:lastRenderedPageBreak/>
              <w:t>პერკუსია, გულმკერდის პალპაცია, სავარჯიშო სპირომეტრია</w:t>
            </w:r>
            <w:r w:rsid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3299" w:rsidRPr="00D65262">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4D3299" w:rsidRP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lastRenderedPageBreak/>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4D3299" w:rsidRPr="004D3299">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C20E6A" w:rsidRPr="000F2F3E" w:rsidRDefault="00AF745E" w:rsidP="004D3299">
            <w:pPr>
              <w:spacing w:line="240" w:lineRule="auto"/>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4D3299">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52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7.</w:t>
            </w:r>
            <w:r w:rsidR="003C6DAB" w:rsidRPr="000F2F3E">
              <w:rPr>
                <w:rFonts w:ascii="Sylfaen" w:eastAsia="Arial Unicode MS" w:hAnsi="Sylfaen" w:cs="Arial Unicode MS"/>
                <w:color w:val="auto"/>
                <w:sz w:val="20"/>
                <w:szCs w:val="20"/>
              </w:rPr>
              <w:t xml:space="preserve"> საფარის სისტემის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საფარის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სისტემის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პათოლოგიების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 xml:space="preserve">საფარის სისტემის პათოლოგიების </w:t>
            </w:r>
            <w:r w:rsidRPr="000F2F3E">
              <w:rPr>
                <w:rFonts w:ascii="Sylfaen" w:eastAsia="Arial Unicode MS" w:hAnsi="Sylfaen" w:cs="Arial Unicode MS"/>
                <w:color w:val="auto"/>
                <w:sz w:val="20"/>
                <w:szCs w:val="20"/>
              </w:rPr>
              <w:lastRenderedPageBreak/>
              <w:t>მქონე პაციენტებში;</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5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b/>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tc>
        <w:tc>
          <w:tcPr>
            <w:tcW w:w="7110" w:type="dxa"/>
          </w:tcPr>
          <w:p w:rsidR="00B828D2" w:rsidRPr="000F2F3E" w:rsidRDefault="00B828D2" w:rsidP="00B828D2">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პროცესი: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გამოკითხვა, ფიზიკალური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შეფასება, ჯანმრთელობის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 ოჯახური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w:t>
            </w:r>
          </w:p>
          <w:p w:rsidR="00B828D2" w:rsidRPr="000F2F3E" w:rsidRDefault="00B828D2" w:rsidP="00B828D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საექთნო</w:t>
            </w:r>
            <w:r w:rsidRPr="000F2F3E">
              <w:rPr>
                <w:rFonts w:ascii="Sylfaen" w:eastAsia="Arial Unicode MS" w:hAnsi="Sylfaen" w:cs="Arial Unicode MS"/>
                <w:color w:val="auto"/>
                <w:sz w:val="20"/>
                <w:szCs w:val="20"/>
                <w:u w:val="single"/>
                <w:lang w:val="en-US"/>
              </w:rPr>
              <w:t xml:space="preserve"> </w:t>
            </w:r>
            <w:r w:rsidRPr="000F2F3E">
              <w:rPr>
                <w:rFonts w:ascii="Sylfaen" w:eastAsia="Arial Unicode MS" w:hAnsi="Sylfaen" w:cs="Arial Unicode MS"/>
                <w:color w:val="auto"/>
                <w:sz w:val="20"/>
                <w:szCs w:val="20"/>
                <w:u w:val="single"/>
              </w:rPr>
              <w:t xml:space="preserve">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w:t>
            </w:r>
            <w:r w:rsidRPr="000F2F3E">
              <w:rPr>
                <w:rFonts w:ascii="Sylfaen" w:eastAsia="Arial Unicode MS" w:hAnsi="Sylfaen" w:cs="Arial Unicode MS"/>
                <w:color w:val="auto"/>
                <w:sz w:val="20"/>
                <w:szCs w:val="20"/>
              </w:rPr>
              <w:lastRenderedPageBreak/>
              <w:t>(ყოვლისმომცველი,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იმპლემენტაციის წინ პაციენტის შეფასება,</w:t>
            </w:r>
            <w:r w:rsidR="004D3299" w:rsidRPr="00D65262">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B828D2" w:rsidRPr="000F2F3E" w:rsidRDefault="00B828D2" w:rsidP="00B828D2">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B828D2" w:rsidRPr="000F2F3E" w:rsidRDefault="00B828D2"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B828D2"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ფეხსაცმელი/ბახილები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ქუდი/ თმის ჩაჩი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w:t>
            </w:r>
            <w:r w:rsidRPr="000F2F3E">
              <w:rPr>
                <w:rFonts w:ascii="Sylfaen" w:eastAsia="Arial Unicode MS" w:hAnsi="Sylfaen" w:cs="Arial Unicode MS"/>
                <w:color w:val="auto"/>
                <w:sz w:val="20"/>
                <w:szCs w:val="20"/>
              </w:rPr>
              <w:lastRenderedPageBreak/>
              <w:t>სახარჯი მასალისა და მედიკამენტების შეგროვება, მოსალოდნელი გართულებების განსაზღვრა;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B828D2" w:rsidRPr="000F2F3E" w:rsidRDefault="00B828D2" w:rsidP="009E2AF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828D2" w:rsidRPr="000F2F3E" w:rsidRDefault="00B828D2"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w:t>
            </w:r>
            <w:r w:rsidRPr="000F2F3E">
              <w:rPr>
                <w:rFonts w:ascii="Sylfaen" w:eastAsia="Arial Unicode MS" w:hAnsi="Sylfaen" w:cs="Arial Unicode MS"/>
                <w:color w:val="auto"/>
                <w:sz w:val="20"/>
                <w:szCs w:val="20"/>
              </w:rPr>
              <w:lastRenderedPageBreak/>
              <w:t xml:space="preserve">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B828D2" w:rsidRPr="000F2F3E" w:rsidRDefault="00B828D2"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 xml:space="preserve">სახსრების </w:t>
            </w:r>
            <w:r w:rsidRPr="000F2F3E">
              <w:rPr>
                <w:rFonts w:ascii="Sylfaen" w:eastAsia="Arial Unicode MS" w:hAnsi="Sylfaen" w:cs="Arial Unicode MS"/>
                <w:color w:val="auto"/>
                <w:sz w:val="20"/>
                <w:szCs w:val="20"/>
              </w:rPr>
              <w:lastRenderedPageBreak/>
              <w:t>მოძრაობა.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lastRenderedPageBreak/>
              <w:t>შარდის შეგროვება, შარდის ბუშტის კათეტერიზაცია და შარდის ბუშტის კათეტერის ამოღება,</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6D2A25" w:rsidRPr="000F2F3E">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B828D2" w:rsidRPr="000F2F3E" w:rsidRDefault="00B828D2" w:rsidP="006D2A25">
            <w:pPr>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B828D2" w:rsidP="006D2A25">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6D2A25"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480"/>
          <w:jc w:val="center"/>
        </w:trPr>
        <w:tc>
          <w:tcPr>
            <w:tcW w:w="2564" w:type="dxa"/>
          </w:tcPr>
          <w:p w:rsidR="00C20E6A" w:rsidRPr="000F2F3E" w:rsidRDefault="00EC5154" w:rsidP="003C6DAB">
            <w:pPr>
              <w:spacing w:after="0" w:line="240" w:lineRule="auto"/>
              <w:jc w:val="both"/>
              <w:rPr>
                <w:rFonts w:ascii="Sylfaen" w:eastAsia="Merriweather" w:hAnsi="Sylfaen" w:cs="Merriweather"/>
                <w:b/>
                <w:color w:val="auto"/>
                <w:sz w:val="20"/>
                <w:szCs w:val="20"/>
              </w:rPr>
            </w:pPr>
            <w:r w:rsidRPr="000F2F3E">
              <w:rPr>
                <w:rFonts w:ascii="Sylfaen" w:eastAsia="Merriweather" w:hAnsi="Sylfaen" w:cs="Merriweather"/>
                <w:color w:val="auto"/>
                <w:sz w:val="20"/>
                <w:szCs w:val="20"/>
              </w:rPr>
              <w:lastRenderedPageBreak/>
              <w:t>8</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პაციენტის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რეანიმაციაში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მოხვედრის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გაწერის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დროს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გასატარებელი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საექთნო</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ქმედებები</w:t>
            </w:r>
            <w:r w:rsidR="003C6DAB" w:rsidRPr="000F2F3E">
              <w:rPr>
                <w:rFonts w:ascii="Sylfaen" w:eastAsia="Arial Unicode MS" w:hAnsi="Sylfaen" w:cs="Arial Unicode MS"/>
                <w:color w:val="auto"/>
                <w:sz w:val="20"/>
                <w:szCs w:val="20"/>
              </w:rPr>
              <w:t>ს შესრულება</w:t>
            </w:r>
            <w:r w:rsidRPr="000F2F3E">
              <w:rPr>
                <w:rFonts w:ascii="Sylfaen" w:eastAsia="Arial Unicode MS" w:hAnsi="Sylfaen" w:cs="Arial Unicode MS"/>
                <w:color w:val="auto"/>
                <w:sz w:val="20"/>
                <w:szCs w:val="20"/>
              </w:rPr>
              <w:t xml:space="preserve"> </w:t>
            </w:r>
          </w:p>
        </w:tc>
        <w:tc>
          <w:tcPr>
            <w:tcW w:w="3921" w:type="dxa"/>
            <w:shd w:val="clear" w:color="auto" w:fill="auto"/>
          </w:tcPr>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ინტენსიური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თერაპიის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პალატაში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მოხვედრისას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კრიტერიუმებსა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ღონისძიებებს;</w:t>
            </w:r>
          </w:p>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w:t>
            </w:r>
            <w:r w:rsidRPr="000F2F3E">
              <w:rPr>
                <w:rFonts w:ascii="Sylfaen" w:eastAsia="Arial Unicode MS" w:hAnsi="Sylfaen" w:cs="Arial Unicode MS"/>
                <w:color w:val="auto"/>
                <w:sz w:val="20"/>
                <w:szCs w:val="20"/>
              </w:rPr>
              <w:lastRenderedPageBreak/>
              <w:t>მეთვალყურეობის ქვეშ და გარეშე,</w:t>
            </w:r>
            <w:r w:rsidR="00F809E7" w:rsidRPr="000F2F3E">
              <w:rPr>
                <w:rFonts w:ascii="Sylfaen" w:eastAsia="Arial Unicode MS" w:hAnsi="Sylfaen" w:cs="Arial Unicode MS"/>
                <w:color w:val="auto"/>
                <w:sz w:val="20"/>
                <w:szCs w:val="20"/>
              </w:rPr>
              <w:t xml:space="preserve"> ს</w:t>
            </w:r>
            <w:r w:rsidR="00EC5154" w:rsidRPr="000F2F3E">
              <w:rPr>
                <w:rFonts w:ascii="Sylfaen" w:eastAsia="Arial Unicode MS" w:hAnsi="Sylfaen" w:cs="Arial Unicode MS"/>
                <w:color w:val="auto"/>
                <w:sz w:val="20"/>
                <w:szCs w:val="20"/>
              </w:rPr>
              <w:t>წორად</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00514F3D"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პაციენტის</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მომზადების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ტექნიკას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განყოფილებიდან</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გადაყვანისას;</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F47CF8">
            <w:pPr>
              <w:tabs>
                <w:tab w:val="left" w:pos="206"/>
              </w:tabs>
              <w:spacing w:after="0" w:line="240" w:lineRule="auto"/>
              <w:ind w:left="765"/>
              <w:contextualSpacing/>
              <w:jc w:val="both"/>
              <w:rPr>
                <w:rFonts w:ascii="Sylfaen" w:eastAsia="Merriweather" w:hAnsi="Sylfaen" w:cs="Merriweather"/>
                <w:color w:val="auto"/>
                <w:sz w:val="20"/>
                <w:szCs w:val="20"/>
              </w:rPr>
            </w:pPr>
          </w:p>
          <w:p w:rsidR="00C20E6A" w:rsidRPr="000F2F3E" w:rsidRDefault="00C20E6A" w:rsidP="00F809E7">
            <w:pPr>
              <w:tabs>
                <w:tab w:val="left" w:pos="206"/>
              </w:tabs>
              <w:spacing w:after="0" w:line="240" w:lineRule="auto"/>
              <w:contextualSpacing/>
              <w:jc w:val="both"/>
              <w:rPr>
                <w:rFonts w:ascii="Sylfaen" w:eastAsia="Merriweather" w:hAnsi="Sylfaen" w:cs="Merriweather"/>
                <w:color w:val="auto"/>
                <w:sz w:val="20"/>
                <w:szCs w:val="20"/>
              </w:rPr>
            </w:pPr>
          </w:p>
        </w:tc>
        <w:tc>
          <w:tcPr>
            <w:tcW w:w="7110" w:type="dxa"/>
            <w:shd w:val="clear" w:color="auto" w:fill="auto"/>
          </w:tcPr>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lastRenderedPageBreak/>
              <w:t>კრიტერიუმები და საექთნო ღონისძიებები: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w:t>
            </w:r>
            <w:r w:rsidR="001609E2">
              <w:rPr>
                <w:rFonts w:ascii="Sylfaen" w:eastAsia="Arial Unicode MS" w:hAnsi="Sylfaen" w:cs="Arial Unicode MS"/>
                <w:color w:val="auto"/>
                <w:sz w:val="20"/>
                <w:szCs w:val="20"/>
              </w:rPr>
              <w:t>საინფუზიო პამპები</w:t>
            </w:r>
            <w:r w:rsidRPr="000F2F3E">
              <w:rPr>
                <w:rFonts w:ascii="Sylfaen" w:eastAsia="Arial Unicode MS" w:hAnsi="Sylfaen" w:cs="Arial Unicode MS"/>
                <w:color w:val="auto"/>
                <w:sz w:val="20"/>
                <w:szCs w:val="20"/>
              </w:rPr>
              <w:t>, სახარჯი მასალა და პირადი დაცვის საშუალებები.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პაციენტის განათლება, თუ მას </w:t>
            </w:r>
            <w:r w:rsidRPr="000F2F3E">
              <w:rPr>
                <w:rFonts w:ascii="Sylfaen" w:eastAsia="Arial Unicode MS" w:hAnsi="Sylfaen" w:cs="Arial Unicode MS"/>
                <w:color w:val="auto"/>
                <w:sz w:val="20"/>
                <w:szCs w:val="20"/>
              </w:rPr>
              <w:lastRenderedPageBreak/>
              <w:t xml:space="preserve">თან მიჰყვება დრენაჟი ან </w:t>
            </w:r>
            <w:r w:rsidR="00D87965">
              <w:rPr>
                <w:rFonts w:ascii="Sylfaen" w:eastAsia="Arial Unicode MS" w:hAnsi="Sylfaen" w:cs="Arial Unicode MS"/>
                <w:color w:val="auto"/>
                <w:sz w:val="20"/>
                <w:szCs w:val="20"/>
              </w:rPr>
              <w:t>ტრაქეოსტომიური</w:t>
            </w:r>
            <w:r w:rsidRPr="000F2F3E">
              <w:rPr>
                <w:rFonts w:ascii="Sylfaen" w:eastAsia="Arial Unicode MS" w:hAnsi="Sylfaen" w:cs="Arial Unicode MS"/>
                <w:color w:val="auto"/>
                <w:sz w:val="20"/>
                <w:szCs w:val="20"/>
              </w:rPr>
              <w:t xml:space="preserve"> მილი, კათეტერების, დრენაჟების ტექნიკა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მომზადების ტექნიკა:</w:t>
            </w:r>
            <w:r w:rsidRPr="000F2F3E">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B828D2" w:rsidRPr="000F2F3E" w:rsidRDefault="00B828D2" w:rsidP="00B828D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დოკუმენტაცია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ექიმის დანიშნულების ფურცელი - ფორმაც #IV – 300-2/ა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სისხლის და სისხლის კომპონენტების გადასხმის ოქმი – ფორმა №IV-300-11/ა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 წერილობითი ინფორმირებული თანხმობა სამედიცინო მომსახურების გაწევაზე – ფორმა №IV-300-12/ა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 მდგომარეობის ძირითადი მაჩვენებლის რუკა – ფორმა №IV-300-13/ა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სტაციონარში პაციენტთა მიღების და გაწერის რეგისტრაციის ჟურნალი – ფორმა №IV-301/ა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 – ფორმა IV-№200/ა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 xml:space="preserve"> „იმუნიზაციის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„ზოგადი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მონაცემების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„დასკვნითიდიაგნოზებისცხრილი“ – ფორმა № IV-200–3/ა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„პირველადი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ჯანმრთელობის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დაცვის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სერვისის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მიმწოდებელთათვის“ – ფორმა № IV-200–4/ა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გასინჯვის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ფურცელი“ – ფორმა № IV-200–5/ა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„კლინიკურ–დიაგნოსტიკური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შედეგების“ – ფორმა № IV-200–6/ა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ჩარევის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ოქმი“ – ფორმა № IV-200–7/ა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წერილობითი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ინფორმირებული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თანხმობა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მომსახურების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გაწევაზე“ – ფორმა № IV-200–8/ა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„ანტე/პერინატალურიანამნეზი“ – ფორმა № IV-200–9/ა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„გეგმიური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მეთვალყურეობის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ფორმა“ – ფორმა № IV-200–10/ა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ლაბორატორიული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lastRenderedPageBreak/>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ვიზიტების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დაბინაზე/ადგილზე</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გამოძახების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IV-200–13/ა</w:t>
            </w:r>
          </w:p>
          <w:p w:rsid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ბენეფიციარის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w:t>
            </w:r>
          </w:p>
          <w:p w:rsidR="00C20E6A" w:rsidRPr="000F2F3E"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ბენეფიციართა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b/>
                <w:color w:val="auto"/>
                <w:sz w:val="20"/>
                <w:szCs w:val="20"/>
              </w:rPr>
            </w:pPr>
          </w:p>
        </w:tc>
      </w:tr>
      <w:tr w:rsidR="00D61A01" w:rsidRPr="000F2F3E" w:rsidTr="00361B51">
        <w:trPr>
          <w:trHeight w:val="480"/>
          <w:jc w:val="center"/>
        </w:trPr>
        <w:tc>
          <w:tcPr>
            <w:tcW w:w="2564" w:type="dxa"/>
          </w:tcPr>
          <w:p w:rsidR="00D61A01" w:rsidRPr="000F2F3E" w:rsidRDefault="00D61A01" w:rsidP="003D73FE">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lastRenderedPageBreak/>
              <w:t>9</w:t>
            </w:r>
            <w:r w:rsidR="00BF2791" w:rsidRPr="000F2F3E">
              <w:rPr>
                <w:rFonts w:ascii="Sylfaen" w:eastAsia="Merriweather" w:hAnsi="Sylfaen" w:cs="Merriweather"/>
                <w:color w:val="auto"/>
                <w:sz w:val="20"/>
                <w:szCs w:val="20"/>
              </w:rPr>
              <w:t>.</w:t>
            </w:r>
            <w:r w:rsidR="003C6DAB" w:rsidRPr="000F2F3E">
              <w:rPr>
                <w:rFonts w:ascii="Sylfaen" w:eastAsia="Merriweather" w:hAnsi="Sylfaen" w:cs="Merriweather"/>
                <w:color w:val="auto"/>
                <w:sz w:val="20"/>
                <w:szCs w:val="20"/>
              </w:rPr>
              <w:t xml:space="preserve"> </w:t>
            </w:r>
            <w:r w:rsidR="00BF2791" w:rsidRPr="000F2F3E">
              <w:rPr>
                <w:rFonts w:ascii="Sylfaen" w:eastAsia="Arial Unicode MS" w:hAnsi="Sylfaen" w:cs="Arial Unicode MS"/>
                <w:color w:val="auto"/>
                <w:sz w:val="20"/>
                <w:szCs w:val="20"/>
              </w:rPr>
              <w:t>მეთვალყურეობის</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ქვეშ</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ანესთეზიის</w:t>
            </w:r>
            <w:r w:rsidR="003C6DAB"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ა</w:t>
            </w:r>
            <w:r w:rsidR="00BF2791" w:rsidRPr="000F2F3E">
              <w:rPr>
                <w:rFonts w:ascii="Sylfaen" w:eastAsia="Arial Unicode MS" w:hAnsi="Sylfaen" w:cs="Arial Unicode MS"/>
                <w:color w:val="auto"/>
                <w:sz w:val="20"/>
                <w:szCs w:val="20"/>
              </w:rPr>
              <w:t>სისტირება</w:t>
            </w:r>
            <w:r w:rsidR="003C6DAB" w:rsidRPr="000F2F3E">
              <w:rPr>
                <w:rFonts w:ascii="Sylfaen" w:eastAsia="Arial Unicode MS" w:hAnsi="Sylfaen" w:cs="Arial Unicode MS"/>
                <w:color w:val="auto"/>
                <w:sz w:val="20"/>
                <w:szCs w:val="20"/>
              </w:rPr>
              <w:t xml:space="preserve"> </w:t>
            </w:r>
          </w:p>
        </w:tc>
        <w:tc>
          <w:tcPr>
            <w:tcW w:w="3921" w:type="dxa"/>
            <w:shd w:val="clear" w:color="auto" w:fill="auto"/>
          </w:tcPr>
          <w:p w:rsidR="00BF2791" w:rsidRPr="000F2F3E" w:rsidRDefault="00BF2791" w:rsidP="00F809E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F809E7" w:rsidRPr="000F2F3E">
              <w:rPr>
                <w:rFonts w:ascii="Sylfaen" w:eastAsia="Arial Unicode MS" w:hAnsi="Sylfaen" w:cs="Arial Unicode MS"/>
                <w:color w:val="auto"/>
                <w:sz w:val="20"/>
                <w:szCs w:val="20"/>
              </w:rPr>
              <w:t xml:space="preserve"> დავალების შესაბამისად, მეთვალყურეობის ქვეშ </w:t>
            </w:r>
            <w:r w:rsidRPr="000F2F3E">
              <w:rPr>
                <w:rFonts w:ascii="Sylfaen" w:eastAsia="Arial Unicode MS" w:hAnsi="Sylfaen" w:cs="Arial Unicode MS"/>
                <w:color w:val="auto"/>
                <w:sz w:val="20"/>
                <w:szCs w:val="20"/>
              </w:rPr>
              <w:t>სწორად</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ასისტირებს</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ანესთეზიისას;</w:t>
            </w:r>
          </w:p>
          <w:p w:rsidR="00F809E7" w:rsidRPr="000F2F3E" w:rsidRDefault="00F809E7"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2. დავალების შესაბამისად, მეთვალყურეობის ქვეშ ასრულებს </w:t>
            </w:r>
            <w:r w:rsidR="003D73FE" w:rsidRPr="000F2F3E">
              <w:rPr>
                <w:rFonts w:ascii="Sylfaen" w:eastAsia="Arial Unicode MS" w:hAnsi="Sylfaen" w:cs="Arial Unicode MS"/>
                <w:color w:val="auto"/>
                <w:sz w:val="20"/>
                <w:szCs w:val="20"/>
              </w:rPr>
              <w:t xml:space="preserve">საჭირო </w:t>
            </w:r>
            <w:r w:rsidRPr="000F2F3E">
              <w:rPr>
                <w:rFonts w:ascii="Sylfaen" w:eastAsia="Arial Unicode MS" w:hAnsi="Sylfaen" w:cs="Arial Unicode MS"/>
                <w:color w:val="auto"/>
                <w:sz w:val="20"/>
                <w:szCs w:val="20"/>
              </w:rPr>
              <w:t>ქმედებებ</w:t>
            </w:r>
            <w:r w:rsidR="003D73FE" w:rsidRPr="000F2F3E">
              <w:rPr>
                <w:rFonts w:ascii="Sylfaen" w:eastAsia="Arial Unicode MS" w:hAnsi="Sylfaen" w:cs="Arial Unicode MS"/>
                <w:color w:val="auto"/>
                <w:sz w:val="20"/>
                <w:szCs w:val="20"/>
              </w:rPr>
              <w:t>ს პრეოპერაციული, ინტრაოპერაციული და პოსტოპერაციული ანესთეზიისთვის</w:t>
            </w:r>
            <w:r w:rsidRPr="000F2F3E">
              <w:rPr>
                <w:rFonts w:ascii="Sylfaen" w:eastAsia="Arial Unicode MS" w:hAnsi="Sylfaen" w:cs="Arial Unicode MS"/>
                <w:color w:val="auto"/>
                <w:sz w:val="20"/>
                <w:szCs w:val="20"/>
              </w:rPr>
              <w:t>;</w:t>
            </w:r>
          </w:p>
          <w:p w:rsidR="003D73FE" w:rsidRPr="000F2F3E" w:rsidRDefault="003D73FE"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3. დავალების შესაბამისად იყენებს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შესაბამის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სახარჯ</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მასალას</w:t>
            </w:r>
            <w:r w:rsidR="000C09B5" w:rsidRPr="000F2F3E">
              <w:rPr>
                <w:rFonts w:ascii="Sylfaen" w:eastAsia="Arial Unicode MS" w:hAnsi="Sylfaen" w:cs="Arial Unicode MS"/>
                <w:color w:val="auto"/>
                <w:sz w:val="20"/>
                <w:szCs w:val="20"/>
              </w:rPr>
              <w:t>;</w:t>
            </w:r>
          </w:p>
          <w:p w:rsidR="000C09B5" w:rsidRPr="000F2F3E" w:rsidRDefault="000C09B5"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4. დავალების შესაბამისად იყენებს აპარატურულ საშუალებებს</w:t>
            </w:r>
            <w:r w:rsidR="00F47CF8" w:rsidRPr="000F2F3E">
              <w:rPr>
                <w:rFonts w:ascii="Sylfaen" w:eastAsia="Arial Unicode MS" w:hAnsi="Sylfaen" w:cs="Arial Unicode MS"/>
                <w:color w:val="auto"/>
                <w:sz w:val="20"/>
                <w:szCs w:val="20"/>
              </w:rPr>
              <w:t>.</w:t>
            </w:r>
          </w:p>
          <w:p w:rsidR="00F47CF8" w:rsidRPr="000F2F3E" w:rsidRDefault="00F47CF8" w:rsidP="00F809E7">
            <w:pPr>
              <w:spacing w:after="0" w:line="240" w:lineRule="auto"/>
              <w:jc w:val="both"/>
              <w:rPr>
                <w:rFonts w:ascii="Sylfaen" w:eastAsia="Merriweather" w:hAnsi="Sylfaen" w:cs="Merriweather"/>
                <w:color w:val="auto"/>
                <w:sz w:val="20"/>
                <w:szCs w:val="20"/>
              </w:rPr>
            </w:pPr>
          </w:p>
          <w:p w:rsidR="00D61A01" w:rsidRPr="000F2F3E" w:rsidRDefault="00D61A01" w:rsidP="00F809E7">
            <w:pPr>
              <w:jc w:val="both"/>
              <w:rPr>
                <w:rFonts w:ascii="Sylfaen" w:eastAsia="Arial Unicode MS" w:hAnsi="Sylfaen" w:cs="Arial Unicode MS"/>
                <w:color w:val="auto"/>
                <w:sz w:val="20"/>
                <w:szCs w:val="20"/>
              </w:rPr>
            </w:pPr>
          </w:p>
        </w:tc>
        <w:tc>
          <w:tcPr>
            <w:tcW w:w="7110" w:type="dxa"/>
            <w:shd w:val="clear" w:color="auto" w:fill="auto"/>
          </w:tcPr>
          <w:p w:rsidR="000C09B5" w:rsidRPr="000F2F3E" w:rsidRDefault="006D2A25" w:rsidP="006D2A25">
            <w:pPr>
              <w:spacing w:line="240" w:lineRule="auto"/>
              <w:jc w:val="cente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სრულადაა ასახული შესრულების კრიტერიუმებში</w:t>
            </w:r>
          </w:p>
        </w:tc>
        <w:tc>
          <w:tcPr>
            <w:tcW w:w="1540" w:type="dxa"/>
            <w:vAlign w:val="center"/>
          </w:tcPr>
          <w:p w:rsidR="006D2A25" w:rsidRPr="000F2F3E" w:rsidRDefault="006D2A25" w:rsidP="006D2A25">
            <w:pPr>
              <w:spacing w:after="0" w:line="240" w:lineRule="auto"/>
              <w:ind w:left="176"/>
              <w:jc w:val="center"/>
              <w:rPr>
                <w:rFonts w:ascii="Sylfaen" w:eastAsia="Arial Unicode MS" w:hAnsi="Sylfaen" w:cs="Arial Unicode MS"/>
                <w:color w:val="auto"/>
                <w:sz w:val="20"/>
                <w:szCs w:val="20"/>
              </w:rPr>
            </w:pPr>
          </w:p>
          <w:p w:rsidR="006D2A25" w:rsidRPr="000F2F3E" w:rsidRDefault="006D2A25" w:rsidP="006D2A25">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D61A01" w:rsidRPr="000F2F3E" w:rsidRDefault="00D61A01" w:rsidP="00AD4BC4">
            <w:pPr>
              <w:spacing w:after="0" w:line="240" w:lineRule="auto"/>
              <w:ind w:left="176"/>
              <w:jc w:val="both"/>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361B51" w:rsidRDefault="00361B51">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3. დამხმარე</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3.1. სწავლებისა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ორგანიზებ</w:t>
      </w:r>
      <w:r w:rsidR="00B500E3">
        <w:rPr>
          <w:rFonts w:ascii="Sylfaen" w:eastAsia="Arial Unicode MS" w:hAnsi="Sylfaen" w:cs="Arial Unicode MS"/>
          <w:b/>
          <w:color w:val="auto"/>
          <w:sz w:val="20"/>
          <w:szCs w:val="20"/>
        </w:rPr>
        <w:t>ა</w:t>
      </w:r>
    </w:p>
    <w:p w:rsidR="00C20E6A" w:rsidRPr="000F2F3E" w:rsidRDefault="00C20E6A" w:rsidP="00AD4BC4">
      <w:pPr>
        <w:spacing w:after="0" w:line="240" w:lineRule="auto"/>
        <w:jc w:val="both"/>
        <w:rPr>
          <w:rFonts w:ascii="Sylfaen" w:eastAsia="Merriweather" w:hAnsi="Sylfaen" w:cs="Merriweather"/>
          <w:b/>
          <w:color w:val="auto"/>
          <w:sz w:val="20"/>
          <w:szCs w:val="20"/>
        </w:rPr>
      </w:pPr>
    </w:p>
    <w:tbl>
      <w:tblPr>
        <w:tblStyle w:val="a7"/>
        <w:tblW w:w="15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8278"/>
        <w:gridCol w:w="1152"/>
        <w:gridCol w:w="2965"/>
        <w:gridCol w:w="1823"/>
      </w:tblGrid>
      <w:tr w:rsidR="00C20E6A" w:rsidRPr="000F2F3E" w:rsidTr="00361B51">
        <w:trPr>
          <w:trHeight w:val="600"/>
        </w:trPr>
        <w:tc>
          <w:tcPr>
            <w:tcW w:w="100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სწავლისშედეგი</w:t>
            </w:r>
          </w:p>
        </w:tc>
        <w:tc>
          <w:tcPr>
            <w:tcW w:w="8278"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თემატიკა</w:t>
            </w:r>
          </w:p>
        </w:tc>
        <w:tc>
          <w:tcPr>
            <w:tcW w:w="115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სწავლება-სწავლის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მეთოდი/მეთოდები</w:t>
            </w:r>
          </w:p>
        </w:tc>
        <w:tc>
          <w:tcPr>
            <w:tcW w:w="2965"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მეთოდის/მეთოდების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აღწერილობა</w:t>
            </w:r>
          </w:p>
        </w:tc>
        <w:tc>
          <w:tcPr>
            <w:tcW w:w="1823"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პორთფოლიოში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განთვსებული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მტკიცებულება/მტკიცებულებები</w:t>
            </w:r>
          </w:p>
        </w:tc>
      </w:tr>
      <w:tr w:rsidR="00521FEF" w:rsidRPr="000F2F3E" w:rsidTr="00361B51">
        <w:trPr>
          <w:trHeight w:val="5299"/>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1</w:t>
            </w:r>
          </w:p>
        </w:tc>
        <w:tc>
          <w:tcPr>
            <w:tcW w:w="8278" w:type="dxa"/>
            <w:vMerge w:val="restart"/>
          </w:tcPr>
          <w:p w:rsidR="00521FEF" w:rsidRPr="000F2F3E" w:rsidRDefault="00521FEF" w:rsidP="00276C3F">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21FEF" w:rsidRPr="000F2F3E" w:rsidRDefault="00521FEF" w:rsidP="00276C3F">
            <w:pPr>
              <w:tabs>
                <w:tab w:val="left" w:pos="5635"/>
              </w:tabs>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21FEF" w:rsidRPr="000F2F3E" w:rsidRDefault="00521FEF" w:rsidP="00276C3F">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521FEF" w:rsidRPr="000F2F3E" w:rsidRDefault="00521FEF" w:rsidP="00276C3F">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21FEF" w:rsidRPr="000F2F3E" w:rsidRDefault="00521FEF" w:rsidP="00276C3F">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ჟანგბადის მიწოდება: ნაზალური კანულის, მარტივი ნიღბის, რეზერვუიანი ნიღბის, ვენტურის </w:t>
            </w:r>
            <w:r>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521FEF" w:rsidRPr="000F2F3E" w:rsidRDefault="00521FEF" w:rsidP="00276C3F">
            <w:pPr>
              <w:spacing w:after="0" w:line="240" w:lineRule="auto"/>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w:t>
            </w:r>
            <w:r w:rsidRPr="000F2F3E">
              <w:rPr>
                <w:rFonts w:ascii="Sylfaen" w:eastAsia="Arial Unicode MS" w:hAnsi="Sylfaen" w:cs="Arial Unicode MS"/>
                <w:color w:val="auto"/>
                <w:sz w:val="20"/>
                <w:szCs w:val="20"/>
              </w:rPr>
              <w:lastRenderedPageBreak/>
              <w:t xml:space="preserve">ასისტირება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21FEF" w:rsidRPr="000F2F3E" w:rsidRDefault="00521FEF" w:rsidP="00276C3F">
            <w:pPr>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Pr>
                <w:rFonts w:ascii="Sylfaen" w:eastAsia="Arial Unicode MS" w:hAnsi="Sylfaen" w:cs="Arial Unicode MS"/>
                <w:color w:val="auto"/>
                <w:sz w:val="20"/>
                <w:szCs w:val="20"/>
              </w:rPr>
              <w:lastRenderedPageBreak/>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w:t>
            </w:r>
            <w:r w:rsidRPr="000F2F3E">
              <w:rPr>
                <w:rFonts w:ascii="Sylfaen" w:eastAsia="Arial Unicode MS" w:hAnsi="Sylfaen" w:cs="Arial Unicode MS"/>
                <w:color w:val="auto"/>
                <w:sz w:val="20"/>
                <w:szCs w:val="20"/>
              </w:rPr>
              <w:lastRenderedPageBreak/>
              <w:t xml:space="preserve">ზონდით კვება. </w:t>
            </w:r>
          </w:p>
          <w:p w:rsidR="00521FEF" w:rsidRPr="000F2F3E" w:rsidRDefault="00521FEF" w:rsidP="00276C3F">
            <w:pPr>
              <w:spacing w:after="0" w:line="240" w:lineRule="auto"/>
              <w:jc w:val="both"/>
              <w:rPr>
                <w:rFonts w:ascii="Sylfaen" w:eastAsia="Merriweather" w:hAnsi="Sylfaen" w:cs="Merriweather"/>
                <w:color w:val="auto"/>
                <w:sz w:val="20"/>
                <w:szCs w:val="20"/>
              </w:rPr>
            </w:pP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კონტრილი</w:t>
            </w:r>
          </w:p>
          <w:p w:rsidR="00521FEF" w:rsidRPr="000F2F3E" w:rsidRDefault="00521FEF" w:rsidP="00276C3F">
            <w:pPr>
              <w:rPr>
                <w:rFonts w:ascii="Sylfaen" w:eastAsia="Arial Unicode MS" w:hAnsi="Sylfaen" w:cs="Arial Unicode MS"/>
                <w:color w:val="auto"/>
                <w:sz w:val="20"/>
                <w:szCs w:val="20"/>
              </w:rPr>
            </w:pPr>
          </w:p>
          <w:p w:rsidR="00521FEF" w:rsidRPr="000F2F3E" w:rsidRDefault="00521FEF" w:rsidP="00276C3F">
            <w:pP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521FEF" w:rsidRPr="000F2F3E" w:rsidRDefault="00521FEF" w:rsidP="00276C3F">
            <w:pPr>
              <w:spacing w:after="0" w:line="240" w:lineRule="auto"/>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21FEF" w:rsidRPr="000F2F3E" w:rsidRDefault="00521FEF" w:rsidP="00276C3F">
            <w:pPr>
              <w:rPr>
                <w:rFonts w:ascii="Sylfaen" w:eastAsia="Arial Unicode MS" w:hAnsi="Sylfaen" w:cs="Arial Unicode MS"/>
                <w:color w:val="auto"/>
                <w:sz w:val="20"/>
                <w:szCs w:val="20"/>
              </w:rPr>
            </w:pP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lastRenderedPageBreak/>
              <w:t>სახის გაპარსვა;</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521FEF" w:rsidRPr="000F2F3E" w:rsidRDefault="00521FEF" w:rsidP="00276C3F">
            <w:pPr>
              <w:contextualSpacing/>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 </w:t>
            </w:r>
          </w:p>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restart"/>
            <w:vAlign w:val="center"/>
          </w:tcPr>
          <w:p w:rsidR="00521FEF" w:rsidRPr="007676F9" w:rsidRDefault="00521FEF" w:rsidP="00276C3F">
            <w:pPr>
              <w:spacing w:after="0" w:line="240" w:lineRule="auto"/>
              <w:jc w:val="center"/>
              <w:rPr>
                <w:rFonts w:ascii="Sylfaen" w:eastAsia="Merriweather" w:hAnsi="Sylfaen" w:cs="Merriweather"/>
                <w:color w:val="auto"/>
                <w:sz w:val="20"/>
                <w:szCs w:val="20"/>
              </w:rPr>
            </w:pPr>
            <w:r w:rsidRPr="007676F9">
              <w:rPr>
                <w:rFonts w:ascii="Sylfaen" w:eastAsia="Arial Unicode MS" w:hAnsi="Sylfaen" w:cs="Arial Unicode MS"/>
                <w:color w:val="auto"/>
                <w:sz w:val="20"/>
                <w:szCs w:val="20"/>
              </w:rPr>
              <w:lastRenderedPageBreak/>
              <w:t>პრაქტიკული</w:t>
            </w:r>
            <w:r w:rsidRPr="007676F9">
              <w:rPr>
                <w:rFonts w:ascii="Sylfaen" w:eastAsia="Arial Unicode MS" w:hAnsi="Sylfaen" w:cs="Arial Unicode MS"/>
                <w:color w:val="auto"/>
                <w:sz w:val="20"/>
                <w:szCs w:val="20"/>
                <w:lang w:val="en-US"/>
              </w:rPr>
              <w:t xml:space="preserve"> </w:t>
            </w:r>
            <w:r w:rsidRPr="007676F9">
              <w:rPr>
                <w:rFonts w:ascii="Sylfaen" w:eastAsia="Arial Unicode MS" w:hAnsi="Sylfaen" w:cs="Arial Unicode MS"/>
                <w:color w:val="auto"/>
                <w:sz w:val="20"/>
                <w:szCs w:val="20"/>
              </w:rPr>
              <w:t>მეცადინეობა</w:t>
            </w:r>
            <w:r w:rsidRPr="007676F9">
              <w:rPr>
                <w:rFonts w:ascii="Sylfaen" w:eastAsia="Arial Unicode MS" w:hAnsi="Sylfaen" w:cs="Arial Unicode MS"/>
                <w:color w:val="auto"/>
                <w:sz w:val="20"/>
                <w:szCs w:val="20"/>
                <w:lang w:val="en-US"/>
              </w:rPr>
              <w:t xml:space="preserve"> </w:t>
            </w:r>
            <w:r w:rsidRPr="007676F9">
              <w:rPr>
                <w:rFonts w:ascii="Sylfaen" w:eastAsia="Arial Unicode MS" w:hAnsi="Sylfaen" w:cs="Arial Unicode MS"/>
                <w:color w:val="auto"/>
                <w:sz w:val="20"/>
                <w:szCs w:val="20"/>
              </w:rPr>
              <w:t>დაკვირვებით</w:t>
            </w:r>
          </w:p>
          <w:p w:rsidR="00521FEF" w:rsidRPr="007676F9" w:rsidRDefault="00521FEF" w:rsidP="00276C3F">
            <w:pPr>
              <w:spacing w:after="0" w:line="240" w:lineRule="auto"/>
              <w:ind w:left="720"/>
              <w:jc w:val="both"/>
              <w:rPr>
                <w:rFonts w:ascii="Sylfaen" w:eastAsia="Merriweather" w:hAnsi="Sylfaen" w:cs="Merriweather"/>
                <w:color w:val="auto"/>
                <w:sz w:val="20"/>
                <w:szCs w:val="20"/>
              </w:rPr>
            </w:pPr>
          </w:p>
        </w:tc>
        <w:tc>
          <w:tcPr>
            <w:tcW w:w="2965" w:type="dxa"/>
            <w:vMerge w:val="restart"/>
          </w:tcPr>
          <w:p w:rsidR="00521FEF" w:rsidRPr="00B500E3" w:rsidRDefault="00521FEF" w:rsidP="00276C3F">
            <w:pPr>
              <w:spacing w:after="0" w:line="240" w:lineRule="auto"/>
              <w:jc w:val="both"/>
              <w:rPr>
                <w:rFonts w:ascii="Sylfaen" w:eastAsia="Merriweather" w:hAnsi="Sylfaen" w:cs="Merriweather"/>
                <w:strike/>
                <w:color w:val="auto"/>
                <w:sz w:val="20"/>
                <w:szCs w:val="20"/>
              </w:rPr>
            </w:pPr>
          </w:p>
          <w:p w:rsidR="00521FEF" w:rsidRPr="00B500E3" w:rsidRDefault="00521FEF" w:rsidP="00276C3F">
            <w:pPr>
              <w:spacing w:after="0" w:line="240" w:lineRule="auto"/>
              <w:jc w:val="both"/>
              <w:rPr>
                <w:rFonts w:ascii="Sylfaen" w:eastAsia="Merriweather" w:hAnsi="Sylfaen" w:cs="Merriweather"/>
                <w:strike/>
                <w:color w:val="auto"/>
                <w:sz w:val="20"/>
                <w:szCs w:val="20"/>
              </w:rPr>
            </w:pPr>
            <w:r w:rsidRPr="00B500E3">
              <w:rPr>
                <w:rFonts w:ascii="Sylfaen" w:hAnsi="Sylfaen"/>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B500E3">
              <w:rPr>
                <w:rFonts w:ascii="Sylfaen" w:hAnsi="Sylfaen"/>
                <w:bdr w:val="none" w:sz="0" w:space="0" w:color="auto" w:frame="1"/>
                <w:shd w:val="clear" w:color="auto" w:fill="FFFFFF"/>
              </w:rPr>
              <w:t>შევსებული ჩანაწერების ჟურნალი.</w:t>
            </w:r>
          </w:p>
        </w:tc>
        <w:tc>
          <w:tcPr>
            <w:tcW w:w="1823" w:type="dxa"/>
            <w:vMerge w:val="restart"/>
          </w:tcPr>
          <w:p w:rsidR="00521FEF" w:rsidRPr="00B500E3" w:rsidRDefault="00521FEF" w:rsidP="00276C3F">
            <w:pPr>
              <w:spacing w:after="0" w:line="240" w:lineRule="auto"/>
              <w:jc w:val="both"/>
              <w:rPr>
                <w:rFonts w:ascii="Sylfaen" w:eastAsia="Merriweather" w:hAnsi="Sylfaen" w:cs="Merriweather"/>
                <w:strike/>
                <w:color w:val="auto"/>
                <w:sz w:val="20"/>
                <w:szCs w:val="20"/>
              </w:rPr>
            </w:pPr>
          </w:p>
          <w:p w:rsidR="00521FEF" w:rsidRPr="00B500E3" w:rsidRDefault="00521FEF" w:rsidP="00B500E3">
            <w:pPr>
              <w:spacing w:after="0" w:line="240" w:lineRule="auto"/>
              <w:jc w:val="both"/>
              <w:rPr>
                <w:rFonts w:ascii="Sylfaen" w:eastAsia="Merriweather" w:hAnsi="Sylfaen" w:cs="Merriweather"/>
                <w:strike/>
                <w:color w:val="auto"/>
                <w:sz w:val="20"/>
                <w:szCs w:val="20"/>
              </w:rPr>
            </w:pPr>
            <w:r w:rsidRPr="00B500E3">
              <w:rPr>
                <w:rFonts w:ascii="Sylfaen" w:hAnsi="Sylfaen"/>
                <w:shd w:val="clear" w:color="auto" w:fill="FFFFFF"/>
              </w:rPr>
              <w:t>კლინიკური მოდულის განმახორციელებელი პირის</w:t>
            </w:r>
            <w:r w:rsidR="00B500E3" w:rsidRPr="00B500E3">
              <w:rPr>
                <w:rFonts w:ascii="Sylfaen" w:hAnsi="Sylfaen"/>
                <w:shd w:val="clear" w:color="auto" w:fill="FFFFFF"/>
              </w:rPr>
              <w:t xml:space="preserve"> </w:t>
            </w:r>
            <w:r w:rsidRPr="00B500E3">
              <w:rPr>
                <w:rFonts w:ascii="Sylfaen" w:hAnsi="Sylfaen"/>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B500E3" w:rsidRPr="00B500E3">
              <w:rPr>
                <w:rFonts w:ascii="Sylfaen" w:hAnsi="Sylfaen"/>
                <w:shd w:val="clear" w:color="auto" w:fill="FFFFFF"/>
              </w:rPr>
              <w:t xml:space="preserve"> </w:t>
            </w:r>
            <w:r w:rsidRPr="00B500E3">
              <w:rPr>
                <w:rFonts w:ascii="Sylfaen" w:hAnsi="Sylfaen"/>
                <w:shd w:val="clear" w:color="auto" w:fill="FFFFFF"/>
              </w:rPr>
              <w:t>მიერ ხელმოწერით დადასტურებული ჩანაწერების ჟურნალი.</w:t>
            </w: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2</w:t>
            </w: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3</w:t>
            </w: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p w:rsidR="00521FEF" w:rsidRPr="000F2F3E" w:rsidRDefault="00521FEF" w:rsidP="00521FEF">
            <w:pPr>
              <w:spacing w:after="0" w:line="240" w:lineRule="auto"/>
              <w:rPr>
                <w:rFonts w:ascii="Sylfaen" w:eastAsia="Merriweather" w:hAnsi="Sylfaen" w:cs="Merriweather"/>
                <w:color w:val="auto"/>
                <w:sz w:val="20"/>
                <w:szCs w:val="20"/>
              </w:rPr>
            </w:pP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58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lastRenderedPageBreak/>
              <w:t>5</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lastRenderedPageBreak/>
              <w:t>6.</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0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7</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80"/>
        </w:trPr>
        <w:tc>
          <w:tcPr>
            <w:tcW w:w="1002" w:type="dxa"/>
          </w:tcPr>
          <w:p w:rsidR="00521FEF" w:rsidRPr="000F2F3E" w:rsidRDefault="00521FEF" w:rsidP="00521FEF">
            <w:pPr>
              <w:spacing w:after="0" w:line="240" w:lineRule="auto"/>
              <w:ind w:left="108"/>
              <w:rPr>
                <w:rFonts w:ascii="Sylfaen" w:eastAsia="Merriweather" w:hAnsi="Sylfaen" w:cs="Merriweather"/>
                <w:color w:val="auto"/>
                <w:sz w:val="20"/>
                <w:szCs w:val="20"/>
              </w:rPr>
            </w:pPr>
          </w:p>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8</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521FEF">
        <w:trPr>
          <w:trHeight w:val="78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9</w:t>
            </w:r>
          </w:p>
        </w:tc>
        <w:tc>
          <w:tcPr>
            <w:tcW w:w="8278" w:type="dxa"/>
            <w:vMerge/>
            <w:shd w:val="clear" w:color="auto" w:fill="auto"/>
          </w:tcPr>
          <w:p w:rsidR="00521FEF" w:rsidRPr="000F2F3E" w:rsidRDefault="00521FEF" w:rsidP="00276C3F">
            <w:pPr>
              <w:pStyle w:val="ae"/>
              <w:spacing w:after="0" w:line="240" w:lineRule="auto"/>
              <w:jc w:val="both"/>
              <w:rPr>
                <w:rFonts w:ascii="Sylfaen" w:eastAsia="Arial Unicode MS" w:hAnsi="Sylfaen" w:cs="Arial Unicode MS"/>
                <w:color w:val="auto"/>
                <w:sz w:val="20"/>
                <w:szCs w:val="20"/>
              </w:rPr>
            </w:pPr>
          </w:p>
        </w:tc>
        <w:tc>
          <w:tcPr>
            <w:tcW w:w="1152" w:type="dxa"/>
            <w:tcBorders>
              <w:top w:val="nil"/>
            </w:tcBorders>
            <w:vAlign w:val="center"/>
          </w:tcPr>
          <w:p w:rsidR="00521FEF" w:rsidRPr="000F2F3E" w:rsidRDefault="00521FEF" w:rsidP="00521FEF">
            <w:pPr>
              <w:spacing w:after="0" w:line="240" w:lineRule="auto"/>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მეცადინეობა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521FEF" w:rsidRPr="000F2F3E" w:rsidRDefault="00521FEF" w:rsidP="00521FEF">
            <w:pPr>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bl>
    <w:p w:rsidR="00F809E7" w:rsidRPr="000F2F3E" w:rsidRDefault="00F809E7"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3.2 საათების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განაწილების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სქემა</w:t>
      </w:r>
    </w:p>
    <w:p w:rsidR="00F809E7" w:rsidRPr="000F2F3E" w:rsidRDefault="00F809E7" w:rsidP="00AD4BC4">
      <w:pPr>
        <w:spacing w:after="0" w:line="240" w:lineRule="auto"/>
        <w:jc w:val="both"/>
        <w:rPr>
          <w:rFonts w:ascii="Sylfaen" w:eastAsia="Merriweather" w:hAnsi="Sylfaen" w:cs="Merriweather"/>
          <w:b/>
          <w:color w:val="auto"/>
          <w:sz w:val="20"/>
          <w:szCs w:val="20"/>
        </w:rPr>
      </w:pPr>
    </w:p>
    <w:tbl>
      <w:tblPr>
        <w:tblStyle w:val="a8"/>
        <w:tblW w:w="14550" w:type="dxa"/>
        <w:tblLayout w:type="fixed"/>
        <w:tblLook w:val="0400" w:firstRow="0" w:lastRow="0" w:firstColumn="0" w:lastColumn="0" w:noHBand="0" w:noVBand="1"/>
      </w:tblPr>
      <w:tblGrid>
        <w:gridCol w:w="2892"/>
        <w:gridCol w:w="8"/>
        <w:gridCol w:w="5273"/>
        <w:gridCol w:w="6"/>
        <w:gridCol w:w="2436"/>
        <w:gridCol w:w="1823"/>
        <w:gridCol w:w="2112"/>
      </w:tblGrid>
      <w:tr w:rsidR="000F2F3E" w:rsidRPr="000F2F3E" w:rsidTr="003C6DAB">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05387D" w:rsidRPr="000F2F3E" w:rsidTr="00514F3D">
        <w:trPr>
          <w:trHeight w:val="449"/>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დამოუკიდებელი</w:t>
            </w:r>
          </w:p>
        </w:tc>
        <w:tc>
          <w:tcPr>
            <w:tcW w:w="1823"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შეფასება</w:t>
            </w:r>
          </w:p>
        </w:tc>
        <w:tc>
          <w:tcPr>
            <w:tcW w:w="2112" w:type="dxa"/>
            <w:tcBorders>
              <w:top w:val="nil"/>
              <w:left w:val="nil"/>
              <w:right w:val="single" w:sz="8" w:space="0" w:color="000000"/>
            </w:tcBorders>
            <w:vAlign w:val="center"/>
          </w:tcPr>
          <w:p w:rsidR="0005387D" w:rsidRPr="000F2F3E" w:rsidRDefault="0005387D" w:rsidP="003C6DAB">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r>
      <w:tr w:rsidR="00361B51" w:rsidRPr="000F2F3E" w:rsidTr="009F3D2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8</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3C6DAB">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b/>
                <w:color w:val="auto"/>
                <w:sz w:val="20"/>
                <w:szCs w:val="20"/>
              </w:rPr>
              <w:t>100</w:t>
            </w: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rPr>
          <w:trHeight w:val="280"/>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rPr>
          <w:trHeight w:val="611"/>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514F3D" w:rsidRPr="000F2F3E" w:rsidTr="00514F3D">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361B51" w:rsidP="009E2AF7">
            <w:pPr>
              <w:spacing w:after="0" w:line="240" w:lineRule="auto"/>
              <w:ind w:left="108"/>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64</w:t>
            </w:r>
            <w:r>
              <w:rPr>
                <w:rFonts w:ascii="Sylfaen" w:eastAsia="Merriweather" w:hAnsi="Sylfaen" w:cs="Merriweather"/>
                <w:b/>
                <w:color w:val="auto"/>
                <w:sz w:val="20"/>
                <w:szCs w:val="20"/>
              </w:rPr>
              <w:fldChar w:fldCharType="end"/>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0</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36</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514F3D" w:rsidRPr="000F2F3E" w:rsidRDefault="00514F3D" w:rsidP="003C6DAB">
            <w:pPr>
              <w:spacing w:after="0" w:line="240" w:lineRule="auto"/>
              <w:ind w:left="108"/>
              <w:jc w:val="center"/>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Arial Unicode MS" w:hAnsi="Sylfaen" w:cs="Arial Unicode MS"/>
          <w:b/>
          <w:color w:val="auto"/>
          <w:sz w:val="20"/>
          <w:szCs w:val="20"/>
        </w:rPr>
      </w:pPr>
    </w:p>
    <w:p w:rsidR="00B500E3" w:rsidRDefault="00B500E3" w:rsidP="00AD4BC4">
      <w:pPr>
        <w:spacing w:after="0" w:line="240" w:lineRule="auto"/>
        <w:jc w:val="both"/>
        <w:rPr>
          <w:rFonts w:ascii="Sylfaen" w:eastAsia="Arial Unicode MS" w:hAnsi="Sylfaen" w:cs="Arial Unicode MS"/>
          <w:b/>
          <w:color w:val="auto"/>
          <w:sz w:val="20"/>
          <w:szCs w:val="20"/>
        </w:rPr>
      </w:pPr>
    </w:p>
    <w:p w:rsidR="00B500E3" w:rsidRDefault="00B500E3" w:rsidP="00AD4BC4">
      <w:pPr>
        <w:spacing w:after="0" w:line="240" w:lineRule="auto"/>
        <w:jc w:val="both"/>
        <w:rPr>
          <w:rFonts w:ascii="Sylfaen" w:eastAsia="Arial Unicode MS" w:hAnsi="Sylfaen" w:cs="Arial Unicode MS"/>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3.3. სასწავლო</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რესურსი</w:t>
      </w:r>
    </w:p>
    <w:p w:rsidR="00B500E3" w:rsidRPr="00E74757" w:rsidRDefault="00B500E3" w:rsidP="0077317D">
      <w:pPr>
        <w:numPr>
          <w:ilvl w:val="0"/>
          <w:numId w:val="3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E74757">
        <w:rPr>
          <w:rFonts w:ascii="Sylfaen" w:hAnsi="Sylfaen"/>
          <w:sz w:val="20"/>
          <w:szCs w:val="20"/>
        </w:rPr>
        <w:t>ტრავმული პაციენტის საექთნო მართვის პრინციპებ</w:t>
      </w:r>
      <w:r w:rsidRPr="00E74757">
        <w:rPr>
          <w:rFonts w:ascii="Sylfaen" w:hAnsi="Sylfaen" w:cs="Sylfaen"/>
          <w:sz w:val="20"/>
          <w:szCs w:val="20"/>
        </w:rPr>
        <w:t xml:space="preserve">ი </w:t>
      </w:r>
      <w:hyperlink r:id="rId9" w:history="1">
        <w:r w:rsidR="0077317D" w:rsidRPr="00DF2CA2">
          <w:rPr>
            <w:rStyle w:val="af2"/>
            <w:rFonts w:ascii="Sylfaen" w:hAnsi="Sylfaen" w:cs="Sylfaen"/>
            <w:sz w:val="20"/>
            <w:szCs w:val="20"/>
          </w:rPr>
          <w:t>https://sng1lib.org/book/5744074/e1dfdc?id=5744074&amp;secret=e1dfdc</w:t>
        </w:r>
      </w:hyperlink>
      <w:r w:rsidR="0077317D" w:rsidRPr="0077317D">
        <w:rPr>
          <w:rFonts w:ascii="Sylfaen" w:hAnsi="Sylfaen" w:cs="Sylfaen"/>
          <w:sz w:val="20"/>
          <w:szCs w:val="20"/>
        </w:rPr>
        <w:t xml:space="preserve"> </w:t>
      </w:r>
    </w:p>
    <w:p w:rsidR="00C20E6A" w:rsidRPr="0077317D" w:rsidRDefault="00B500E3" w:rsidP="00B500E3">
      <w:pPr>
        <w:numPr>
          <w:ilvl w:val="0"/>
          <w:numId w:val="3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E74757">
        <w:rPr>
          <w:rFonts w:ascii="Sylfaen" w:hAnsi="Sylfaen"/>
          <w:sz w:val="20"/>
          <w:szCs w:val="20"/>
        </w:rPr>
        <w:t>საექთნო საქმის საფუძვლებ</w:t>
      </w:r>
      <w:r w:rsidRPr="00E74757">
        <w:rPr>
          <w:rFonts w:ascii="Sylfaen" w:hAnsi="Sylfaen" w:cs="Sylfaen"/>
          <w:sz w:val="20"/>
          <w:szCs w:val="20"/>
        </w:rPr>
        <w:t>ი (ელექტრონული)</w:t>
      </w:r>
      <w:r w:rsidR="0077317D" w:rsidRPr="0077317D">
        <w:rPr>
          <w:rFonts w:ascii="Sylfaen" w:hAnsi="Sylfaen"/>
          <w:color w:val="auto"/>
          <w:sz w:val="20"/>
          <w:szCs w:val="20"/>
        </w:rPr>
        <w:t xml:space="preserve"> </w:t>
      </w:r>
      <w:hyperlink r:id="rId10" w:history="1">
        <w:r w:rsidR="0077317D" w:rsidRPr="00DF2CA2">
          <w:rPr>
            <w:rStyle w:val="af2"/>
            <w:rFonts w:ascii="Sylfaen" w:hAnsi="Sylfaen"/>
            <w:sz w:val="20"/>
            <w:szCs w:val="20"/>
          </w:rPr>
          <w:t>http://vet.ge/wp-content/uploads/2015/12/studentis%20saxelmzgvanelo-saeqtno%20saqme</w:t>
        </w:r>
      </w:hyperlink>
      <w:r w:rsidR="0077317D" w:rsidRPr="0077317D">
        <w:rPr>
          <w:rFonts w:ascii="Sylfaen" w:hAnsi="Sylfaen"/>
          <w:color w:val="auto"/>
          <w:sz w:val="20"/>
          <w:szCs w:val="20"/>
        </w:rPr>
        <w:t xml:space="preserve"> </w:t>
      </w:r>
      <w:bookmarkStart w:id="0" w:name="_GoBack"/>
      <w:bookmarkEnd w:id="0"/>
    </w:p>
    <w:p w:rsidR="00B500E3" w:rsidRPr="00E74757" w:rsidRDefault="00B500E3" w:rsidP="00B500E3">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bookmarkStart w:id="1" w:name="_gjdgxs" w:colFirst="0" w:colLast="0"/>
      <w:bookmarkEnd w:id="1"/>
    </w:p>
    <w:p w:rsidR="00B500E3" w:rsidRDefault="00B500E3" w:rsidP="00B500E3">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B500E3">
        <w:rPr>
          <w:rFonts w:ascii="Sylfaen" w:eastAsia="Merriweather" w:hAnsi="Sylfaen" w:cs="Merriweather"/>
          <w:b/>
          <w:sz w:val="20"/>
          <w:szCs w:val="20"/>
        </w:rPr>
        <w:t xml:space="preserve">მოდულის განმახორციელებელი:  </w:t>
      </w:r>
      <w:r w:rsidRPr="00B500E3">
        <w:rPr>
          <w:rFonts w:ascii="Sylfaen" w:eastAsia="Merriweather" w:hAnsi="Sylfaen" w:cs="Merriweather"/>
          <w:sz w:val="20"/>
          <w:szCs w:val="20"/>
        </w:rPr>
        <w:t>იხ. დანართი 2</w:t>
      </w:r>
    </w:p>
    <w:p w:rsidR="00B500E3" w:rsidRPr="00B500E3" w:rsidRDefault="00B500E3" w:rsidP="00B500E3">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B500E3">
        <w:rPr>
          <w:rFonts w:ascii="Sylfaen" w:eastAsia="Merriweather" w:hAnsi="Sylfaen" w:cs="Merriweather"/>
          <w:b/>
          <w:sz w:val="20"/>
          <w:szCs w:val="20"/>
        </w:rPr>
        <w:t>მოდულის განხორციელების ადგილი:</w:t>
      </w:r>
    </w:p>
    <w:p w:rsidR="00B500E3" w:rsidRPr="00B500E3" w:rsidRDefault="00B500E3" w:rsidP="00B500E3">
      <w:pPr>
        <w:pStyle w:val="ae"/>
        <w:numPr>
          <w:ilvl w:val="0"/>
          <w:numId w:val="39"/>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B500E3">
        <w:rPr>
          <w:rFonts w:ascii="Sylfaen" w:eastAsia="Times New Roman" w:hAnsi="Sylfaen" w:cs="Times New Roman"/>
          <w:b/>
          <w:bCs/>
          <w:color w:val="auto"/>
          <w:sz w:val="20"/>
          <w:szCs w:val="20"/>
          <w:lang w:eastAsia="ru-RU"/>
        </w:rPr>
        <w:t>სს  ,, სამედიცინო    კორპორაცია   ევექსი";</w:t>
      </w:r>
    </w:p>
    <w:p w:rsidR="00B500E3" w:rsidRPr="00B500E3" w:rsidRDefault="00B500E3" w:rsidP="00B500E3">
      <w:pPr>
        <w:pStyle w:val="ae"/>
        <w:numPr>
          <w:ilvl w:val="0"/>
          <w:numId w:val="39"/>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B500E3">
        <w:rPr>
          <w:rFonts w:ascii="Sylfaen" w:eastAsia="Times New Roman" w:hAnsi="Sylfaen" w:cs="Times New Roman"/>
          <w:b/>
          <w:bCs/>
          <w:color w:val="auto"/>
          <w:sz w:val="20"/>
          <w:szCs w:val="20"/>
          <w:lang w:eastAsia="ru-RU"/>
        </w:rPr>
        <w:t>სს სქობულეთის სამედიცინო ცენტრი;</w:t>
      </w:r>
    </w:p>
    <w:p w:rsidR="00B500E3" w:rsidRPr="00B500E3" w:rsidRDefault="00B500E3" w:rsidP="00B500E3">
      <w:pPr>
        <w:pStyle w:val="ae"/>
        <w:numPr>
          <w:ilvl w:val="0"/>
          <w:numId w:val="39"/>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0" w:line="240" w:lineRule="auto"/>
        <w:jc w:val="both"/>
        <w:rPr>
          <w:rFonts w:ascii="Sylfaen" w:eastAsia="Arial Unicode MS" w:hAnsi="Sylfaen" w:cs="Arial Unicode MS"/>
          <w:b/>
          <w:sz w:val="20"/>
          <w:szCs w:val="20"/>
        </w:rPr>
      </w:pPr>
      <w:r w:rsidRPr="00B500E3">
        <w:rPr>
          <w:rFonts w:ascii="Sylfaen" w:eastAsia="Arial Unicode MS" w:hAnsi="Sylfaen" w:cs="Arial Unicode MS"/>
          <w:b/>
          <w:sz w:val="20"/>
          <w:szCs w:val="20"/>
        </w:rPr>
        <w:t>შპს მაღალტექნოლოგიური ჰოსპიტალი მედცენტრი.</w:t>
      </w: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sectPr w:rsidR="00C20E6A" w:rsidRPr="000F2F3E" w:rsidSect="00B500E3">
      <w:pgSz w:w="16838" w:h="11906"/>
      <w:pgMar w:top="567" w:right="1134" w:bottom="850"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F29" w:rsidRDefault="009B0F29">
      <w:pPr>
        <w:spacing w:after="0" w:line="240" w:lineRule="auto"/>
      </w:pPr>
      <w:r>
        <w:separator/>
      </w:r>
    </w:p>
  </w:endnote>
  <w:endnote w:type="continuationSeparator" w:id="0">
    <w:p w:rsidR="009B0F29" w:rsidRDefault="009B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F29" w:rsidRDefault="009B0F29">
      <w:pPr>
        <w:spacing w:after="0" w:line="240" w:lineRule="auto"/>
      </w:pPr>
      <w:r>
        <w:separator/>
      </w:r>
    </w:p>
  </w:footnote>
  <w:footnote w:type="continuationSeparator" w:id="0">
    <w:p w:rsidR="009B0F29" w:rsidRDefault="009B0F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06BB642E"/>
    <w:multiLevelType w:val="hybridMultilevel"/>
    <w:tmpl w:val="1E1ED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412619"/>
    <w:multiLevelType w:val="multilevel"/>
    <w:tmpl w:val="90F6B7E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41340C4"/>
    <w:multiLevelType w:val="multilevel"/>
    <w:tmpl w:val="B0542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nsid w:val="21D4021E"/>
    <w:multiLevelType w:val="multilevel"/>
    <w:tmpl w:val="BFE2C480"/>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9">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10">
    <w:nsid w:val="371B53F6"/>
    <w:multiLevelType w:val="multilevel"/>
    <w:tmpl w:val="8A86A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74F13F0"/>
    <w:multiLevelType w:val="multilevel"/>
    <w:tmpl w:val="1D3ABA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9745D27"/>
    <w:multiLevelType w:val="multilevel"/>
    <w:tmpl w:val="E3249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EC30EF2"/>
    <w:multiLevelType w:val="hybridMultilevel"/>
    <w:tmpl w:val="246C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CA5607"/>
    <w:multiLevelType w:val="multilevel"/>
    <w:tmpl w:val="188C03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nsid w:val="501F7F2C"/>
    <w:multiLevelType w:val="hybridMultilevel"/>
    <w:tmpl w:val="42F4E1A2"/>
    <w:lvl w:ilvl="0" w:tplc="0419000B">
      <w:start w:val="1"/>
      <w:numFmt w:val="bullet"/>
      <w:lvlText w:val=""/>
      <w:lvlJc w:val="left"/>
      <w:pPr>
        <w:ind w:left="1530" w:hanging="360"/>
      </w:pPr>
      <w:rPr>
        <w:rFonts w:ascii="Wingdings" w:hAnsi="Wingdings"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9">
    <w:nsid w:val="5130739C"/>
    <w:multiLevelType w:val="multilevel"/>
    <w:tmpl w:val="13EE1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1">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56B6424C"/>
    <w:multiLevelType w:val="multilevel"/>
    <w:tmpl w:val="26CEF8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56EC6454"/>
    <w:multiLevelType w:val="multilevel"/>
    <w:tmpl w:val="13C0EE80"/>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24">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5B1A44DD"/>
    <w:multiLevelType w:val="multilevel"/>
    <w:tmpl w:val="42867CA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27">
    <w:nsid w:val="5F6B677F"/>
    <w:multiLevelType w:val="multilevel"/>
    <w:tmpl w:val="75E41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637A17BF"/>
    <w:multiLevelType w:val="multilevel"/>
    <w:tmpl w:val="678CE1B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6A981E56"/>
    <w:multiLevelType w:val="multilevel"/>
    <w:tmpl w:val="0CF441C6"/>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FF47EA9"/>
    <w:multiLevelType w:val="multilevel"/>
    <w:tmpl w:val="CA9AFDE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7"/>
  </w:num>
  <w:num w:numId="2">
    <w:abstractNumId w:val="8"/>
  </w:num>
  <w:num w:numId="3">
    <w:abstractNumId w:val="3"/>
  </w:num>
  <w:num w:numId="4">
    <w:abstractNumId w:val="14"/>
  </w:num>
  <w:num w:numId="5">
    <w:abstractNumId w:val="19"/>
  </w:num>
  <w:num w:numId="6">
    <w:abstractNumId w:val="29"/>
  </w:num>
  <w:num w:numId="7">
    <w:abstractNumId w:val="22"/>
  </w:num>
  <w:num w:numId="8">
    <w:abstractNumId w:val="23"/>
  </w:num>
  <w:num w:numId="9">
    <w:abstractNumId w:val="28"/>
  </w:num>
  <w:num w:numId="10">
    <w:abstractNumId w:val="12"/>
  </w:num>
  <w:num w:numId="11">
    <w:abstractNumId w:val="36"/>
  </w:num>
  <w:num w:numId="12">
    <w:abstractNumId w:val="25"/>
  </w:num>
  <w:num w:numId="13">
    <w:abstractNumId w:val="10"/>
  </w:num>
  <w:num w:numId="14">
    <w:abstractNumId w:val="5"/>
  </w:num>
  <w:num w:numId="15">
    <w:abstractNumId w:val="11"/>
  </w:num>
  <w:num w:numId="16">
    <w:abstractNumId w:val="16"/>
  </w:num>
  <w:num w:numId="17">
    <w:abstractNumId w:val="35"/>
  </w:num>
  <w:num w:numId="18">
    <w:abstractNumId w:val="1"/>
  </w:num>
  <w:num w:numId="19">
    <w:abstractNumId w:val="0"/>
  </w:num>
  <w:num w:numId="20">
    <w:abstractNumId w:val="9"/>
  </w:num>
  <w:num w:numId="21">
    <w:abstractNumId w:val="4"/>
  </w:num>
  <w:num w:numId="22">
    <w:abstractNumId w:val="32"/>
  </w:num>
  <w:num w:numId="23">
    <w:abstractNumId w:val="7"/>
  </w:num>
  <w:num w:numId="24">
    <w:abstractNumId w:val="30"/>
  </w:num>
  <w:num w:numId="25">
    <w:abstractNumId w:val="24"/>
  </w:num>
  <w:num w:numId="26">
    <w:abstractNumId w:val="15"/>
  </w:num>
  <w:num w:numId="27">
    <w:abstractNumId w:val="21"/>
  </w:num>
  <w:num w:numId="28">
    <w:abstractNumId w:val="20"/>
  </w:num>
  <w:num w:numId="29">
    <w:abstractNumId w:val="31"/>
  </w:num>
  <w:num w:numId="30">
    <w:abstractNumId w:val="17"/>
  </w:num>
  <w:num w:numId="31">
    <w:abstractNumId w:val="33"/>
  </w:num>
  <w:num w:numId="32">
    <w:abstractNumId w:val="6"/>
  </w:num>
  <w:num w:numId="33">
    <w:abstractNumId w:val="2"/>
  </w:num>
  <w:num w:numId="34">
    <w:abstractNumId w:val="34"/>
  </w:num>
  <w:num w:numId="35">
    <w:abstractNumId w:val="13"/>
  </w:num>
  <w:num w:numId="36">
    <w:abstractNumId w:val="13"/>
  </w:num>
  <w:num w:numId="37">
    <w:abstractNumId w:val="26"/>
  </w:num>
  <w:num w:numId="38">
    <w:abstractNumId w:val="26"/>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20E6A"/>
    <w:rsid w:val="000155DE"/>
    <w:rsid w:val="0005387D"/>
    <w:rsid w:val="000B541E"/>
    <w:rsid w:val="000C09B5"/>
    <w:rsid w:val="000F2F3E"/>
    <w:rsid w:val="00104A1E"/>
    <w:rsid w:val="00155699"/>
    <w:rsid w:val="001609E2"/>
    <w:rsid w:val="001622BD"/>
    <w:rsid w:val="00180135"/>
    <w:rsid w:val="001A5256"/>
    <w:rsid w:val="00234989"/>
    <w:rsid w:val="00254E2F"/>
    <w:rsid w:val="002623C1"/>
    <w:rsid w:val="00276C3F"/>
    <w:rsid w:val="00297D0D"/>
    <w:rsid w:val="00344536"/>
    <w:rsid w:val="00361B51"/>
    <w:rsid w:val="0038339E"/>
    <w:rsid w:val="003C2F91"/>
    <w:rsid w:val="003C6DAB"/>
    <w:rsid w:val="003D73FE"/>
    <w:rsid w:val="003E4323"/>
    <w:rsid w:val="00437738"/>
    <w:rsid w:val="00472B4C"/>
    <w:rsid w:val="004C066B"/>
    <w:rsid w:val="004D3299"/>
    <w:rsid w:val="00514F3D"/>
    <w:rsid w:val="005156C9"/>
    <w:rsid w:val="00521FEF"/>
    <w:rsid w:val="00574352"/>
    <w:rsid w:val="0060382A"/>
    <w:rsid w:val="00647D95"/>
    <w:rsid w:val="006D2A25"/>
    <w:rsid w:val="006F7748"/>
    <w:rsid w:val="0072198C"/>
    <w:rsid w:val="00722DCB"/>
    <w:rsid w:val="0073719F"/>
    <w:rsid w:val="00764F19"/>
    <w:rsid w:val="007676F9"/>
    <w:rsid w:val="0077317D"/>
    <w:rsid w:val="00791763"/>
    <w:rsid w:val="007B2169"/>
    <w:rsid w:val="007E7398"/>
    <w:rsid w:val="00804760"/>
    <w:rsid w:val="00820421"/>
    <w:rsid w:val="00882ECE"/>
    <w:rsid w:val="00894A59"/>
    <w:rsid w:val="00913A0C"/>
    <w:rsid w:val="009140E0"/>
    <w:rsid w:val="009216FA"/>
    <w:rsid w:val="00927FFD"/>
    <w:rsid w:val="00943C2C"/>
    <w:rsid w:val="00995E27"/>
    <w:rsid w:val="009B0F29"/>
    <w:rsid w:val="009E22A6"/>
    <w:rsid w:val="009E2AF7"/>
    <w:rsid w:val="009F302B"/>
    <w:rsid w:val="00A36FA2"/>
    <w:rsid w:val="00AA3561"/>
    <w:rsid w:val="00AC563D"/>
    <w:rsid w:val="00AD4BC4"/>
    <w:rsid w:val="00AF745E"/>
    <w:rsid w:val="00B20201"/>
    <w:rsid w:val="00B24B39"/>
    <w:rsid w:val="00B26A4E"/>
    <w:rsid w:val="00B500E3"/>
    <w:rsid w:val="00B63594"/>
    <w:rsid w:val="00B7208C"/>
    <w:rsid w:val="00B828D2"/>
    <w:rsid w:val="00BD1F4C"/>
    <w:rsid w:val="00BE125D"/>
    <w:rsid w:val="00BF2791"/>
    <w:rsid w:val="00C01C8D"/>
    <w:rsid w:val="00C20E6A"/>
    <w:rsid w:val="00C2776B"/>
    <w:rsid w:val="00C439ED"/>
    <w:rsid w:val="00C94233"/>
    <w:rsid w:val="00CA4545"/>
    <w:rsid w:val="00CC1D57"/>
    <w:rsid w:val="00CC29A7"/>
    <w:rsid w:val="00CF2B0D"/>
    <w:rsid w:val="00D61A01"/>
    <w:rsid w:val="00D65262"/>
    <w:rsid w:val="00D760D2"/>
    <w:rsid w:val="00D87965"/>
    <w:rsid w:val="00DC150E"/>
    <w:rsid w:val="00DC692D"/>
    <w:rsid w:val="00E25679"/>
    <w:rsid w:val="00E66B44"/>
    <w:rsid w:val="00E74757"/>
    <w:rsid w:val="00EC5154"/>
    <w:rsid w:val="00F47CF8"/>
    <w:rsid w:val="00F518E3"/>
    <w:rsid w:val="00F61B7D"/>
    <w:rsid w:val="00F73531"/>
    <w:rsid w:val="00F809E7"/>
    <w:rsid w:val="00FA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95E27"/>
  </w:style>
  <w:style w:type="paragraph" w:styleId="1">
    <w:name w:val="heading 1"/>
    <w:basedOn w:val="a"/>
    <w:next w:val="a"/>
    <w:rsid w:val="00995E27"/>
    <w:pPr>
      <w:keepNext/>
      <w:keepLines/>
      <w:spacing w:before="480" w:after="120"/>
      <w:outlineLvl w:val="0"/>
    </w:pPr>
    <w:rPr>
      <w:b/>
      <w:sz w:val="48"/>
      <w:szCs w:val="48"/>
    </w:rPr>
  </w:style>
  <w:style w:type="paragraph" w:styleId="2">
    <w:name w:val="heading 2"/>
    <w:basedOn w:val="a"/>
    <w:next w:val="a"/>
    <w:rsid w:val="00995E27"/>
    <w:pPr>
      <w:keepNext/>
      <w:keepLines/>
      <w:spacing w:before="360" w:after="80"/>
      <w:outlineLvl w:val="1"/>
    </w:pPr>
    <w:rPr>
      <w:b/>
      <w:sz w:val="36"/>
      <w:szCs w:val="36"/>
    </w:rPr>
  </w:style>
  <w:style w:type="paragraph" w:styleId="3">
    <w:name w:val="heading 3"/>
    <w:basedOn w:val="a"/>
    <w:next w:val="a"/>
    <w:rsid w:val="00995E27"/>
    <w:pPr>
      <w:keepNext/>
      <w:keepLines/>
      <w:spacing w:before="280" w:after="80"/>
      <w:outlineLvl w:val="2"/>
    </w:pPr>
    <w:rPr>
      <w:b/>
      <w:sz w:val="28"/>
      <w:szCs w:val="28"/>
    </w:rPr>
  </w:style>
  <w:style w:type="paragraph" w:styleId="4">
    <w:name w:val="heading 4"/>
    <w:basedOn w:val="a"/>
    <w:next w:val="a"/>
    <w:rsid w:val="00995E27"/>
    <w:pPr>
      <w:keepNext/>
      <w:keepLines/>
      <w:spacing w:before="240" w:after="40"/>
      <w:outlineLvl w:val="3"/>
    </w:pPr>
    <w:rPr>
      <w:b/>
      <w:sz w:val="24"/>
      <w:szCs w:val="24"/>
    </w:rPr>
  </w:style>
  <w:style w:type="paragraph" w:styleId="5">
    <w:name w:val="heading 5"/>
    <w:basedOn w:val="a"/>
    <w:next w:val="a"/>
    <w:rsid w:val="00995E27"/>
    <w:pPr>
      <w:spacing w:before="200" w:after="0" w:line="360" w:lineRule="auto"/>
      <w:outlineLvl w:val="4"/>
    </w:pPr>
    <w:rPr>
      <w:rFonts w:ascii="Arial" w:eastAsia="Arial" w:hAnsi="Arial" w:cs="Arial"/>
      <w:i/>
    </w:rPr>
  </w:style>
  <w:style w:type="paragraph" w:styleId="6">
    <w:name w:val="heading 6"/>
    <w:basedOn w:val="a"/>
    <w:next w:val="a"/>
    <w:rsid w:val="00995E2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95E27"/>
    <w:pPr>
      <w:keepNext/>
      <w:keepLines/>
      <w:spacing w:before="480" w:after="120"/>
    </w:pPr>
    <w:rPr>
      <w:b/>
      <w:sz w:val="72"/>
      <w:szCs w:val="72"/>
    </w:rPr>
  </w:style>
  <w:style w:type="paragraph" w:styleId="a4">
    <w:name w:val="Subtitle"/>
    <w:basedOn w:val="a"/>
    <w:next w:val="a"/>
    <w:rsid w:val="00995E27"/>
    <w:pPr>
      <w:keepNext/>
      <w:keepLines/>
      <w:spacing w:before="360" w:after="80"/>
    </w:pPr>
    <w:rPr>
      <w:rFonts w:ascii="Georgia" w:eastAsia="Georgia" w:hAnsi="Georgia" w:cs="Georgia"/>
      <w:i/>
      <w:color w:val="666666"/>
      <w:sz w:val="48"/>
      <w:szCs w:val="48"/>
    </w:rPr>
  </w:style>
  <w:style w:type="table" w:customStyle="1" w:styleId="a5">
    <w:basedOn w:val="a1"/>
    <w:rsid w:val="00995E27"/>
    <w:tblPr>
      <w:tblStyleRowBandSize w:val="1"/>
      <w:tblStyleColBandSize w:val="1"/>
      <w:tblInd w:w="0" w:type="dxa"/>
      <w:tblCellMar>
        <w:top w:w="100" w:type="dxa"/>
        <w:left w:w="100" w:type="dxa"/>
        <w:bottom w:w="100" w:type="dxa"/>
        <w:right w:w="100" w:type="dxa"/>
      </w:tblCellMar>
    </w:tblPr>
  </w:style>
  <w:style w:type="table" w:customStyle="1" w:styleId="a6">
    <w:basedOn w:val="a1"/>
    <w:rsid w:val="00995E27"/>
    <w:tblPr>
      <w:tblStyleRowBandSize w:val="1"/>
      <w:tblStyleColBandSize w:val="1"/>
      <w:tblInd w:w="0" w:type="dxa"/>
      <w:tblCellMar>
        <w:top w:w="100" w:type="dxa"/>
        <w:left w:w="100" w:type="dxa"/>
        <w:bottom w:w="100" w:type="dxa"/>
        <w:right w:w="100" w:type="dxa"/>
      </w:tblCellMar>
    </w:tblPr>
  </w:style>
  <w:style w:type="table" w:customStyle="1" w:styleId="a7">
    <w:basedOn w:val="a1"/>
    <w:rsid w:val="00995E27"/>
    <w:tblPr>
      <w:tblStyleRowBandSize w:val="1"/>
      <w:tblStyleColBandSize w:val="1"/>
      <w:tblInd w:w="0" w:type="dxa"/>
      <w:tblCellMar>
        <w:top w:w="100" w:type="dxa"/>
        <w:left w:w="100" w:type="dxa"/>
        <w:bottom w:w="100" w:type="dxa"/>
        <w:right w:w="100" w:type="dxa"/>
      </w:tblCellMar>
    </w:tblPr>
  </w:style>
  <w:style w:type="table" w:customStyle="1" w:styleId="a8">
    <w:basedOn w:val="a1"/>
    <w:rsid w:val="00995E27"/>
    <w:tblPr>
      <w:tblStyleRowBandSize w:val="1"/>
      <w:tblStyleColBandSize w:val="1"/>
      <w:tblInd w:w="0" w:type="dxa"/>
      <w:tblCellMar>
        <w:top w:w="100" w:type="dxa"/>
        <w:left w:w="100" w:type="dxa"/>
        <w:bottom w:w="100" w:type="dxa"/>
        <w:right w:w="100" w:type="dxa"/>
      </w:tblCellMar>
    </w:tblPr>
  </w:style>
  <w:style w:type="table" w:customStyle="1" w:styleId="a9">
    <w:basedOn w:val="a1"/>
    <w:rsid w:val="00995E27"/>
    <w:tblPr>
      <w:tblStyleRowBandSize w:val="1"/>
      <w:tblStyleColBandSize w:val="1"/>
      <w:tblInd w:w="0" w:type="dxa"/>
      <w:tblCellMar>
        <w:top w:w="100" w:type="dxa"/>
        <w:left w:w="100" w:type="dxa"/>
        <w:bottom w:w="100" w:type="dxa"/>
        <w:right w:w="100" w:type="dxa"/>
      </w:tblCellMar>
    </w:tblPr>
  </w:style>
  <w:style w:type="paragraph" w:styleId="aa">
    <w:name w:val="header"/>
    <w:basedOn w:val="a"/>
    <w:link w:val="ab"/>
    <w:uiPriority w:val="99"/>
    <w:semiHidden/>
    <w:unhideWhenUsed/>
    <w:rsid w:val="0072198C"/>
    <w:pPr>
      <w:tabs>
        <w:tab w:val="center" w:pos="4844"/>
        <w:tab w:val="right" w:pos="9689"/>
      </w:tabs>
      <w:spacing w:after="0" w:line="240" w:lineRule="auto"/>
    </w:pPr>
  </w:style>
  <w:style w:type="character" w:customStyle="1" w:styleId="ab">
    <w:name w:val="Верхний колонтитул Знак"/>
    <w:basedOn w:val="a0"/>
    <w:link w:val="aa"/>
    <w:uiPriority w:val="99"/>
    <w:semiHidden/>
    <w:rsid w:val="0072198C"/>
  </w:style>
  <w:style w:type="paragraph" w:styleId="ac">
    <w:name w:val="footer"/>
    <w:basedOn w:val="a"/>
    <w:link w:val="ad"/>
    <w:uiPriority w:val="99"/>
    <w:semiHidden/>
    <w:unhideWhenUsed/>
    <w:rsid w:val="0072198C"/>
    <w:pPr>
      <w:tabs>
        <w:tab w:val="center" w:pos="4844"/>
        <w:tab w:val="right" w:pos="9689"/>
      </w:tabs>
      <w:spacing w:after="0" w:line="240" w:lineRule="auto"/>
    </w:pPr>
  </w:style>
  <w:style w:type="character" w:customStyle="1" w:styleId="ad">
    <w:name w:val="Нижний колонтитул Знак"/>
    <w:basedOn w:val="a0"/>
    <w:link w:val="ac"/>
    <w:uiPriority w:val="99"/>
    <w:semiHidden/>
    <w:rsid w:val="0072198C"/>
  </w:style>
  <w:style w:type="paragraph" w:styleId="ae">
    <w:name w:val="List Paragraph"/>
    <w:basedOn w:val="a"/>
    <w:uiPriority w:val="34"/>
    <w:qFormat/>
    <w:rsid w:val="00BF2791"/>
    <w:pPr>
      <w:ind w:left="720"/>
      <w:contextualSpacing/>
    </w:pPr>
  </w:style>
  <w:style w:type="paragraph" w:styleId="af">
    <w:name w:val="footnote text"/>
    <w:basedOn w:val="a"/>
    <w:link w:val="af0"/>
    <w:uiPriority w:val="99"/>
    <w:semiHidden/>
    <w:unhideWhenUsed/>
    <w:rsid w:val="00F47CF8"/>
    <w:pPr>
      <w:spacing w:after="0" w:line="240" w:lineRule="auto"/>
    </w:pPr>
    <w:rPr>
      <w:sz w:val="20"/>
      <w:szCs w:val="20"/>
    </w:rPr>
  </w:style>
  <w:style w:type="character" w:customStyle="1" w:styleId="af0">
    <w:name w:val="Текст сноски Знак"/>
    <w:basedOn w:val="a0"/>
    <w:link w:val="af"/>
    <w:uiPriority w:val="99"/>
    <w:semiHidden/>
    <w:rsid w:val="00F47CF8"/>
    <w:rPr>
      <w:sz w:val="20"/>
      <w:szCs w:val="20"/>
    </w:rPr>
  </w:style>
  <w:style w:type="character" w:styleId="af1">
    <w:name w:val="footnote reference"/>
    <w:basedOn w:val="a0"/>
    <w:uiPriority w:val="99"/>
    <w:semiHidden/>
    <w:unhideWhenUsed/>
    <w:rsid w:val="00F47CF8"/>
    <w:rPr>
      <w:vertAlign w:val="superscript"/>
    </w:rPr>
  </w:style>
  <w:style w:type="character" w:styleId="af2">
    <w:name w:val="Hyperlink"/>
    <w:basedOn w:val="a0"/>
    <w:uiPriority w:val="99"/>
    <w:unhideWhenUsed/>
    <w:rsid w:val="00DC69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0719">
      <w:bodyDiv w:val="1"/>
      <w:marLeft w:val="0"/>
      <w:marRight w:val="0"/>
      <w:marTop w:val="0"/>
      <w:marBottom w:val="0"/>
      <w:divBdr>
        <w:top w:val="none" w:sz="0" w:space="0" w:color="auto"/>
        <w:left w:val="none" w:sz="0" w:space="0" w:color="auto"/>
        <w:bottom w:val="none" w:sz="0" w:space="0" w:color="auto"/>
        <w:right w:val="none" w:sz="0" w:space="0" w:color="auto"/>
      </w:divBdr>
    </w:div>
    <w:div w:id="618800627">
      <w:bodyDiv w:val="1"/>
      <w:marLeft w:val="0"/>
      <w:marRight w:val="0"/>
      <w:marTop w:val="0"/>
      <w:marBottom w:val="0"/>
      <w:divBdr>
        <w:top w:val="none" w:sz="0" w:space="0" w:color="auto"/>
        <w:left w:val="none" w:sz="0" w:space="0" w:color="auto"/>
        <w:bottom w:val="none" w:sz="0" w:space="0" w:color="auto"/>
        <w:right w:val="none" w:sz="0" w:space="0" w:color="auto"/>
      </w:divBdr>
    </w:div>
    <w:div w:id="920220358">
      <w:bodyDiv w:val="1"/>
      <w:marLeft w:val="0"/>
      <w:marRight w:val="0"/>
      <w:marTop w:val="0"/>
      <w:marBottom w:val="0"/>
      <w:divBdr>
        <w:top w:val="none" w:sz="0" w:space="0" w:color="auto"/>
        <w:left w:val="none" w:sz="0" w:space="0" w:color="auto"/>
        <w:bottom w:val="none" w:sz="0" w:space="0" w:color="auto"/>
        <w:right w:val="none" w:sz="0" w:space="0" w:color="auto"/>
      </w:divBdr>
    </w:div>
    <w:div w:id="18999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vet.ge/wp-content/uploads/2015/12/studentis%20saxelmzgvanelo-saeqtno%20saqme" TargetMode="External"/><Relationship Id="rId4" Type="http://schemas.microsoft.com/office/2007/relationships/stylesWithEffects" Target="stylesWithEffects.xml"/><Relationship Id="rId9" Type="http://schemas.openxmlformats.org/officeDocument/2006/relationships/hyperlink" Target="https://sng1lib.org/book/5744074/e1dfdc?id=5744074&amp;secret=e1dfd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0709-698F-4B78-8ED5-1217FAFE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10963</Words>
  <Characters>62495</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77</cp:revision>
  <dcterms:created xsi:type="dcterms:W3CDTF">2017-12-15T06:55:00Z</dcterms:created>
  <dcterms:modified xsi:type="dcterms:W3CDTF">2021-10-06T08:43:00Z</dcterms:modified>
</cp:coreProperties>
</file>